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C21BE" w14:textId="6FB8A147" w:rsidR="00EE4ACF" w:rsidRPr="00EC7702" w:rsidRDefault="00AF03A7" w:rsidP="00EE4ACF">
      <w:pPr>
        <w:keepNext/>
        <w:spacing w:after="0" w:line="240" w:lineRule="auto"/>
        <w:jc w:val="center"/>
        <w:outlineLvl w:val="0"/>
        <w:rPr>
          <w:rFonts w:eastAsia="Times New Roman" w:cstheme="minorHAnsi"/>
          <w:b/>
          <w:bCs/>
          <w:kern w:val="36"/>
          <w:sz w:val="32"/>
          <w:szCs w:val="32"/>
          <w:lang w:val="en-US" w:eastAsia="en-GB"/>
        </w:rPr>
      </w:pPr>
      <w:r>
        <w:rPr>
          <w:rFonts w:eastAsia="Times New Roman" w:cstheme="minorHAnsi"/>
          <w:b/>
          <w:bCs/>
          <w:kern w:val="36"/>
          <w:sz w:val="44"/>
          <w:szCs w:val="44"/>
          <w:lang w:eastAsia="en-GB"/>
        </w:rPr>
        <w:t>Forres Sandle Manor</w:t>
      </w:r>
    </w:p>
    <w:p w14:paraId="76673E67" w14:textId="77777777" w:rsidR="00EE4ACF" w:rsidRPr="00F6425E" w:rsidRDefault="00EE4ACF" w:rsidP="00EE4ACF">
      <w:pPr>
        <w:spacing w:after="0" w:line="240" w:lineRule="auto"/>
        <w:jc w:val="center"/>
        <w:rPr>
          <w:rFonts w:ascii="Calibri" w:eastAsia="Times New Roman" w:hAnsi="Calibri" w:cs="Times New Roman"/>
          <w:lang w:val="en-US" w:eastAsia="en-GB"/>
        </w:rPr>
      </w:pPr>
      <w:r w:rsidRPr="00F6425E">
        <w:rPr>
          <w:rFonts w:ascii="Calibri" w:eastAsia="Times New Roman" w:hAnsi="Calibri" w:cs="Times New Roman"/>
          <w:sz w:val="24"/>
          <w:szCs w:val="24"/>
          <w:lang w:val="en-US" w:eastAsia="en-GB"/>
        </w:rPr>
        <w:t> </w:t>
      </w:r>
    </w:p>
    <w:p w14:paraId="71D1E116" w14:textId="2E8BE2E2" w:rsidR="00EE4ACF" w:rsidRPr="00F6425E" w:rsidRDefault="00AF03A7" w:rsidP="00EE4ACF">
      <w:pPr>
        <w:spacing w:after="0" w:line="240" w:lineRule="auto"/>
        <w:jc w:val="center"/>
        <w:rPr>
          <w:rFonts w:ascii="Calibri" w:eastAsia="Times New Roman" w:hAnsi="Calibri" w:cs="Times New Roman"/>
          <w:lang w:val="en-US" w:eastAsia="en-GB"/>
        </w:rPr>
      </w:pPr>
      <w:r>
        <w:rPr>
          <w:rFonts w:ascii="Calibri" w:eastAsia="Times New Roman" w:hAnsi="Calibri" w:cs="Times New Roman"/>
          <w:sz w:val="28"/>
          <w:szCs w:val="28"/>
          <w:lang w:val="en-US" w:eastAsia="en-GB"/>
        </w:rPr>
        <w:t>Fordingbridge, Hampshire, SP6 1DS</w:t>
      </w:r>
    </w:p>
    <w:p w14:paraId="1BB509F2" w14:textId="77777777" w:rsidR="00EE4ACF" w:rsidRPr="00F6425E" w:rsidRDefault="00EE4ACF" w:rsidP="00EE4ACF">
      <w:pPr>
        <w:spacing w:after="0" w:line="240" w:lineRule="auto"/>
        <w:jc w:val="center"/>
        <w:rPr>
          <w:rFonts w:ascii="Calibri" w:eastAsia="Times New Roman" w:hAnsi="Calibri" w:cs="Times New Roman"/>
          <w:lang w:val="en-US" w:eastAsia="en-GB"/>
        </w:rPr>
      </w:pPr>
      <w:r w:rsidRPr="00F6425E">
        <w:rPr>
          <w:rFonts w:ascii="Calibri" w:eastAsia="Times New Roman" w:hAnsi="Calibri" w:cs="Times New Roman"/>
          <w:b/>
          <w:bCs/>
          <w:sz w:val="28"/>
          <w:szCs w:val="28"/>
          <w:lang w:val="en-US" w:eastAsia="en-GB"/>
        </w:rPr>
        <w:t> </w:t>
      </w:r>
    </w:p>
    <w:p w14:paraId="0B4B539F" w14:textId="21047EDA" w:rsidR="00EE4ACF" w:rsidRDefault="00AF03A7" w:rsidP="00EE4ACF">
      <w:pPr>
        <w:spacing w:after="0" w:line="240" w:lineRule="auto"/>
        <w:jc w:val="center"/>
        <w:rPr>
          <w:rFonts w:ascii="Calibri" w:eastAsia="Times New Roman" w:hAnsi="Calibri" w:cs="Times New Roman"/>
          <w:b/>
          <w:bCs/>
          <w:sz w:val="72"/>
          <w:szCs w:val="72"/>
          <w:lang w:val="en-US" w:eastAsia="en-GB"/>
        </w:rPr>
      </w:pPr>
      <w:r>
        <w:rPr>
          <w:rFonts w:ascii="Calibri" w:eastAsia="Times New Roman" w:hAnsi="Calibri" w:cs="Times New Roman"/>
          <w:b/>
          <w:bCs/>
          <w:sz w:val="72"/>
          <w:szCs w:val="72"/>
          <w:lang w:val="en-US" w:eastAsia="en-GB"/>
        </w:rPr>
        <w:t xml:space="preserve">Head of </w:t>
      </w:r>
      <w:r w:rsidR="00FF6D80">
        <w:rPr>
          <w:rFonts w:ascii="Calibri" w:eastAsia="Times New Roman" w:hAnsi="Calibri" w:cs="Times New Roman"/>
          <w:b/>
          <w:bCs/>
          <w:sz w:val="72"/>
          <w:szCs w:val="72"/>
          <w:lang w:val="en-US" w:eastAsia="en-GB"/>
        </w:rPr>
        <w:t>Modern Foreign Languages</w:t>
      </w:r>
    </w:p>
    <w:p w14:paraId="63D3B1E8" w14:textId="0D2E7897" w:rsidR="00EE4ACF" w:rsidRPr="000565A9" w:rsidRDefault="00EE4ACF" w:rsidP="00EE4ACF">
      <w:pPr>
        <w:spacing w:after="0" w:line="240" w:lineRule="auto"/>
        <w:jc w:val="center"/>
        <w:rPr>
          <w:rFonts w:ascii="Calibri" w:eastAsia="Times New Roman" w:hAnsi="Calibri" w:cs="Times New Roman"/>
          <w:sz w:val="10"/>
          <w:lang w:val="en-US" w:eastAsia="en-GB"/>
        </w:rPr>
      </w:pPr>
      <w:r w:rsidRPr="000565A9">
        <w:rPr>
          <w:rFonts w:ascii="Calibri" w:eastAsia="Times New Roman" w:hAnsi="Calibri" w:cs="Times New Roman"/>
          <w:b/>
          <w:bCs/>
          <w:sz w:val="36"/>
          <w:szCs w:val="72"/>
          <w:lang w:val="en-US" w:eastAsia="en-GB"/>
        </w:rPr>
        <w:t>(</w:t>
      </w:r>
      <w:r>
        <w:rPr>
          <w:rFonts w:ascii="Calibri" w:eastAsia="Times New Roman" w:hAnsi="Calibri" w:cs="Times New Roman"/>
          <w:b/>
          <w:bCs/>
          <w:sz w:val="36"/>
          <w:szCs w:val="72"/>
          <w:lang w:val="en-US" w:eastAsia="en-GB"/>
        </w:rPr>
        <w:t>Full Time</w:t>
      </w:r>
      <w:r w:rsidR="0020736B">
        <w:rPr>
          <w:rFonts w:ascii="Calibri" w:eastAsia="Times New Roman" w:hAnsi="Calibri" w:cs="Times New Roman"/>
          <w:b/>
          <w:bCs/>
          <w:sz w:val="36"/>
          <w:szCs w:val="72"/>
          <w:lang w:val="en-US" w:eastAsia="en-GB"/>
        </w:rPr>
        <w:t>, permanent</w:t>
      </w:r>
      <w:r w:rsidRPr="000565A9">
        <w:rPr>
          <w:rFonts w:ascii="Calibri" w:eastAsia="Times New Roman" w:hAnsi="Calibri" w:cs="Times New Roman"/>
          <w:b/>
          <w:bCs/>
          <w:sz w:val="36"/>
          <w:szCs w:val="72"/>
          <w:lang w:val="en-US" w:eastAsia="en-GB"/>
        </w:rPr>
        <w:t>)</w:t>
      </w:r>
    </w:p>
    <w:p w14:paraId="4B5D057F" w14:textId="77777777" w:rsidR="00EE4ACF" w:rsidRPr="00F6425E" w:rsidRDefault="00EE4ACF" w:rsidP="00EE4ACF">
      <w:pPr>
        <w:spacing w:after="0" w:line="240" w:lineRule="auto"/>
        <w:rPr>
          <w:rFonts w:ascii="Calibri" w:eastAsia="Times New Roman" w:hAnsi="Calibri" w:cs="Times New Roman"/>
          <w:lang w:val="en-US" w:eastAsia="en-GB"/>
        </w:rPr>
      </w:pPr>
      <w:r w:rsidRPr="00F6425E">
        <w:rPr>
          <w:rFonts w:ascii="Calibri" w:eastAsia="Times New Roman" w:hAnsi="Calibri" w:cs="Times New Roman"/>
          <w:sz w:val="24"/>
          <w:szCs w:val="24"/>
          <w:lang w:val="en-US" w:eastAsia="en-GB"/>
        </w:rPr>
        <w:t> </w:t>
      </w:r>
    </w:p>
    <w:p w14:paraId="4AA8A869" w14:textId="5CBC289B" w:rsidR="00A83B02" w:rsidRDefault="00AE42E9" w:rsidP="00EE4ACF">
      <w:pPr>
        <w:spacing w:after="0" w:line="240" w:lineRule="auto"/>
        <w:jc w:val="both"/>
        <w:rPr>
          <w:rFonts w:cs="Arial"/>
          <w:color w:val="231F20"/>
          <w:lang w:val="en"/>
        </w:rPr>
      </w:pPr>
      <w:r>
        <w:rPr>
          <w:rFonts w:cs="Arial"/>
          <w:color w:val="231F20"/>
          <w:lang w:val="en"/>
        </w:rPr>
        <w:t>For September 20</w:t>
      </w:r>
      <w:r w:rsidR="00AF03A7">
        <w:rPr>
          <w:rFonts w:cs="Arial"/>
          <w:color w:val="231F20"/>
          <w:lang w:val="en"/>
        </w:rPr>
        <w:t>2</w:t>
      </w:r>
      <w:r w:rsidR="000D3081">
        <w:rPr>
          <w:rFonts w:cs="Arial"/>
          <w:color w:val="231F20"/>
          <w:lang w:val="en"/>
        </w:rPr>
        <w:t>4</w:t>
      </w:r>
      <w:r>
        <w:rPr>
          <w:rFonts w:cs="Arial"/>
          <w:color w:val="231F20"/>
          <w:lang w:val="en"/>
        </w:rPr>
        <w:t xml:space="preserve">, </w:t>
      </w:r>
      <w:r w:rsidR="00AF03A7">
        <w:rPr>
          <w:rFonts w:cs="Arial"/>
          <w:color w:val="231F20"/>
          <w:lang w:val="en"/>
        </w:rPr>
        <w:t>Forres Sandle Manor</w:t>
      </w:r>
      <w:r w:rsidR="004B55D8" w:rsidRPr="00A83B02">
        <w:rPr>
          <w:rFonts w:cs="Arial"/>
          <w:color w:val="231F20"/>
          <w:lang w:val="en"/>
        </w:rPr>
        <w:t xml:space="preserve"> seeks to appoint </w:t>
      </w:r>
      <w:r w:rsidR="00A83B02" w:rsidRPr="00A83B02">
        <w:rPr>
          <w:rFonts w:cs="Arial"/>
          <w:color w:val="231F20"/>
          <w:lang w:val="en"/>
        </w:rPr>
        <w:t xml:space="preserve">an individual who is an enthusiastic and innovative teacher, with energy and drive. </w:t>
      </w:r>
    </w:p>
    <w:p w14:paraId="4351A4BA" w14:textId="77777777" w:rsidR="00A83B02" w:rsidRDefault="00A83B02" w:rsidP="00EE4ACF">
      <w:pPr>
        <w:spacing w:after="0" w:line="240" w:lineRule="auto"/>
        <w:jc w:val="both"/>
        <w:rPr>
          <w:rFonts w:cs="Arial"/>
          <w:color w:val="231F20"/>
          <w:lang w:val="en"/>
        </w:rPr>
      </w:pPr>
    </w:p>
    <w:p w14:paraId="3D1E6054" w14:textId="77777777" w:rsidR="00C956A9" w:rsidRDefault="008E64AF" w:rsidP="009316AA">
      <w:pPr>
        <w:spacing w:after="0" w:line="240" w:lineRule="auto"/>
        <w:jc w:val="both"/>
        <w:rPr>
          <w:rFonts w:cstheme="minorHAnsi"/>
          <w:color w:val="222222"/>
          <w:shd w:val="clear" w:color="auto" w:fill="FFFFFF"/>
        </w:rPr>
      </w:pPr>
      <w:r>
        <w:rPr>
          <w:rFonts w:cs="Arial"/>
          <w:color w:val="231F20"/>
          <w:lang w:val="en"/>
        </w:rPr>
        <w:t>We are looking for an</w:t>
      </w:r>
      <w:r w:rsidR="00AF03A7">
        <w:rPr>
          <w:rFonts w:cs="Arial"/>
          <w:color w:val="231F20"/>
          <w:lang w:val="en"/>
        </w:rPr>
        <w:t xml:space="preserve"> inspirational, dedicated and caring teacher who has the required experience to</w:t>
      </w:r>
      <w:r w:rsidR="00FF6D80">
        <w:rPr>
          <w:rFonts w:cs="Arial"/>
          <w:color w:val="231F20"/>
          <w:lang w:val="en"/>
        </w:rPr>
        <w:t xml:space="preserve"> lead our MFL faculty</w:t>
      </w:r>
      <w:r w:rsidR="00AF03A7">
        <w:rPr>
          <w:rFonts w:cs="Arial"/>
          <w:color w:val="231F20"/>
          <w:lang w:val="en"/>
        </w:rPr>
        <w:t>.</w:t>
      </w:r>
      <w:r w:rsidR="009316AA">
        <w:t xml:space="preserve"> </w:t>
      </w:r>
      <w:r w:rsidR="00FF6D80">
        <w:t xml:space="preserve"> </w:t>
      </w:r>
      <w:r w:rsidR="00FF6D80" w:rsidRPr="00FF6D80">
        <w:rPr>
          <w:rFonts w:cstheme="minorHAnsi"/>
          <w:color w:val="222222"/>
          <w:shd w:val="clear" w:color="auto" w:fill="FFFFFF"/>
        </w:rPr>
        <w:t xml:space="preserve">Following the retirement of the current postholder after 22 years at FSM, we are now looking for an individual who will take overall responsibility for the delivery of Modern Foreign Languages for pupils across the school.  </w:t>
      </w:r>
    </w:p>
    <w:p w14:paraId="431C0B75" w14:textId="77777777" w:rsidR="00C956A9" w:rsidRDefault="00C956A9" w:rsidP="009316AA">
      <w:pPr>
        <w:spacing w:after="0" w:line="240" w:lineRule="auto"/>
        <w:jc w:val="both"/>
        <w:rPr>
          <w:rFonts w:cstheme="minorHAnsi"/>
          <w:color w:val="222222"/>
          <w:shd w:val="clear" w:color="auto" w:fill="FFFFFF"/>
        </w:rPr>
      </w:pPr>
    </w:p>
    <w:p w14:paraId="382B86BE" w14:textId="51624C75" w:rsidR="00FF6D80" w:rsidRDefault="00FF6D80" w:rsidP="009316AA">
      <w:pPr>
        <w:spacing w:after="0" w:line="240" w:lineRule="auto"/>
        <w:jc w:val="both"/>
      </w:pPr>
      <w:r w:rsidRPr="00FF6D80">
        <w:rPr>
          <w:rFonts w:cstheme="minorHAnsi"/>
          <w:color w:val="222222"/>
          <w:shd w:val="clear" w:color="auto" w:fill="FFFFFF"/>
        </w:rPr>
        <w:t>The primary teaching responsibility will be to deliver French to pupils up to GCSE, but the ability to teach a second language or another subject would be an advantage.  We currently offer both French and Spanish up to GCSE but we would be willing to consider introducing another language to support the development of the faculty.</w:t>
      </w:r>
    </w:p>
    <w:p w14:paraId="4F7D1DB9" w14:textId="77777777" w:rsidR="00FF6D80" w:rsidRDefault="00FF6D80" w:rsidP="009316AA">
      <w:pPr>
        <w:spacing w:after="0" w:line="240" w:lineRule="auto"/>
        <w:jc w:val="both"/>
      </w:pPr>
    </w:p>
    <w:p w14:paraId="759D3CD1" w14:textId="78DCF3AD" w:rsidR="009316AA" w:rsidRPr="00A83B02" w:rsidRDefault="009316AA" w:rsidP="009316AA">
      <w:pPr>
        <w:spacing w:after="0" w:line="240" w:lineRule="auto"/>
        <w:jc w:val="both"/>
        <w:rPr>
          <w:rFonts w:cs="Arial"/>
          <w:color w:val="231F20"/>
          <w:lang w:val="en"/>
        </w:rPr>
      </w:pPr>
      <w:r>
        <w:t xml:space="preserve"> </w:t>
      </w:r>
      <w:r w:rsidRPr="00A83B02">
        <w:rPr>
          <w:rFonts w:cs="Arial"/>
          <w:color w:val="231F20"/>
          <w:lang w:val="en"/>
        </w:rPr>
        <w:t xml:space="preserve">A willingness to contribute to the wide co-curricular and community activity of a lively </w:t>
      </w:r>
      <w:r w:rsidR="00AF03A7">
        <w:rPr>
          <w:rFonts w:cs="Arial"/>
          <w:color w:val="231F20"/>
          <w:lang w:val="en"/>
        </w:rPr>
        <w:t xml:space="preserve">day and </w:t>
      </w:r>
      <w:r>
        <w:rPr>
          <w:rFonts w:cs="Arial"/>
          <w:color w:val="231F20"/>
          <w:lang w:val="en"/>
        </w:rPr>
        <w:t>boarding</w:t>
      </w:r>
      <w:r w:rsidRPr="00A83B02">
        <w:rPr>
          <w:rFonts w:cs="Arial"/>
          <w:color w:val="231F20"/>
          <w:lang w:val="en"/>
        </w:rPr>
        <w:t xml:space="preserve"> school situated in this beautiful part of the UK is essential. </w:t>
      </w:r>
    </w:p>
    <w:p w14:paraId="39177170" w14:textId="53679633" w:rsidR="00593655" w:rsidRDefault="00593655" w:rsidP="00EE4ACF">
      <w:pPr>
        <w:spacing w:after="0" w:line="240" w:lineRule="auto"/>
        <w:jc w:val="both"/>
        <w:rPr>
          <w:rFonts w:cs="Arial"/>
          <w:color w:val="231F20"/>
          <w:lang w:val="en"/>
        </w:rPr>
      </w:pPr>
    </w:p>
    <w:p w14:paraId="47FA0B6D" w14:textId="464C68C1" w:rsidR="00593655" w:rsidRDefault="00593655" w:rsidP="00EE4ACF">
      <w:pPr>
        <w:spacing w:after="0" w:line="240" w:lineRule="auto"/>
        <w:jc w:val="both"/>
        <w:rPr>
          <w:rFonts w:cs="Arial"/>
          <w:color w:val="231F20"/>
          <w:lang w:val="en"/>
        </w:rPr>
      </w:pPr>
      <w:r>
        <w:rPr>
          <w:rFonts w:cs="Arial"/>
          <w:color w:val="231F20"/>
          <w:lang w:val="en"/>
        </w:rPr>
        <w:t xml:space="preserve">The successful candidate will have the opportunity to join our small, friendly and caring community of staff and students and enjoy teaching small classes </w:t>
      </w:r>
      <w:r w:rsidR="000E52CA">
        <w:rPr>
          <w:rFonts w:cs="Arial"/>
          <w:color w:val="231F20"/>
          <w:lang w:val="en"/>
        </w:rPr>
        <w:t>(currently averaging 1</w:t>
      </w:r>
      <w:r w:rsidR="000D3081">
        <w:rPr>
          <w:rFonts w:cs="Arial"/>
          <w:color w:val="231F20"/>
          <w:lang w:val="en"/>
        </w:rPr>
        <w:t>3</w:t>
      </w:r>
      <w:r w:rsidR="000E52CA">
        <w:rPr>
          <w:rFonts w:cs="Arial"/>
          <w:color w:val="231F20"/>
          <w:lang w:val="en"/>
        </w:rPr>
        <w:t xml:space="preserve">) </w:t>
      </w:r>
      <w:r>
        <w:rPr>
          <w:rFonts w:cs="Arial"/>
          <w:color w:val="231F20"/>
          <w:lang w:val="en"/>
        </w:rPr>
        <w:t>of polite, respectful and hardworking students as well as benefiting from terms and conditions which include a maximum of 8</w:t>
      </w:r>
      <w:r w:rsidR="000D3081">
        <w:rPr>
          <w:rFonts w:cs="Arial"/>
          <w:color w:val="231F20"/>
          <w:lang w:val="en"/>
        </w:rPr>
        <w:t>3</w:t>
      </w:r>
      <w:r>
        <w:rPr>
          <w:rFonts w:cs="Arial"/>
          <w:color w:val="231F20"/>
          <w:lang w:val="en"/>
        </w:rPr>
        <w:t>% directed</w:t>
      </w:r>
      <w:r w:rsidR="004C6BA4">
        <w:rPr>
          <w:rFonts w:cs="Arial"/>
          <w:color w:val="231F20"/>
          <w:lang w:val="en"/>
        </w:rPr>
        <w:t xml:space="preserve"> teaching</w:t>
      </w:r>
      <w:r>
        <w:rPr>
          <w:rFonts w:cs="Arial"/>
          <w:color w:val="231F20"/>
          <w:lang w:val="en"/>
        </w:rPr>
        <w:t xml:space="preserve"> time and </w:t>
      </w:r>
      <w:r w:rsidR="00AF03A7">
        <w:rPr>
          <w:rFonts w:cs="Arial"/>
          <w:color w:val="231F20"/>
          <w:lang w:val="en"/>
        </w:rPr>
        <w:t xml:space="preserve">over </w:t>
      </w:r>
      <w:r>
        <w:rPr>
          <w:rFonts w:cs="Arial"/>
          <w:color w:val="231F20"/>
          <w:lang w:val="en"/>
        </w:rPr>
        <w:t>1</w:t>
      </w:r>
      <w:r w:rsidR="000D3081">
        <w:rPr>
          <w:rFonts w:cs="Arial"/>
          <w:color w:val="231F20"/>
          <w:lang w:val="en"/>
        </w:rPr>
        <w:t>6</w:t>
      </w:r>
      <w:r>
        <w:rPr>
          <w:rFonts w:cs="Arial"/>
          <w:color w:val="231F20"/>
          <w:lang w:val="en"/>
        </w:rPr>
        <w:t xml:space="preserve"> weeks holiday per year.</w:t>
      </w:r>
    </w:p>
    <w:p w14:paraId="62A95F53" w14:textId="16BACF8B" w:rsidR="00A84631" w:rsidRDefault="00A84631" w:rsidP="00EE4ACF">
      <w:pPr>
        <w:spacing w:after="0" w:line="240" w:lineRule="auto"/>
        <w:jc w:val="both"/>
        <w:rPr>
          <w:rFonts w:cs="Arial"/>
          <w:color w:val="231F20"/>
          <w:lang w:val="en"/>
        </w:rPr>
      </w:pPr>
    </w:p>
    <w:p w14:paraId="53A37203" w14:textId="2A891058" w:rsidR="00A84631" w:rsidRPr="00A83B02" w:rsidRDefault="00B1226E" w:rsidP="00EE4ACF">
      <w:pPr>
        <w:spacing w:after="0" w:line="240" w:lineRule="auto"/>
        <w:jc w:val="both"/>
        <w:rPr>
          <w:rFonts w:cs="Arial"/>
          <w:color w:val="231F20"/>
          <w:lang w:val="en"/>
        </w:rPr>
      </w:pPr>
      <w:r>
        <w:rPr>
          <w:rFonts w:cs="Arial"/>
          <w:color w:val="231F20"/>
          <w:lang w:val="en"/>
        </w:rPr>
        <w:t xml:space="preserve">We do not require the postholder to participate in boarding duties, however there is the possibility of providing accommodation for </w:t>
      </w:r>
      <w:r w:rsidR="00A84631">
        <w:rPr>
          <w:rFonts w:cs="Arial"/>
          <w:color w:val="231F20"/>
          <w:lang w:val="en"/>
        </w:rPr>
        <w:t>those whose circumstances would suit living on</w:t>
      </w:r>
      <w:r>
        <w:rPr>
          <w:rFonts w:cs="Arial"/>
          <w:color w:val="231F20"/>
          <w:lang w:val="en"/>
        </w:rPr>
        <w:t>-</w:t>
      </w:r>
      <w:r w:rsidR="00A84631">
        <w:rPr>
          <w:rFonts w:cs="Arial"/>
          <w:color w:val="231F20"/>
          <w:lang w:val="en"/>
        </w:rPr>
        <w:t>site in return for some boarding duties</w:t>
      </w:r>
      <w:r>
        <w:rPr>
          <w:rFonts w:cs="Arial"/>
          <w:color w:val="231F20"/>
          <w:lang w:val="en"/>
        </w:rPr>
        <w:t>.</w:t>
      </w:r>
    </w:p>
    <w:p w14:paraId="0251DDE6" w14:textId="77777777" w:rsidR="00EE4ACF" w:rsidRPr="00A83B02" w:rsidRDefault="00EE4ACF" w:rsidP="00EE4ACF">
      <w:pPr>
        <w:spacing w:after="0" w:line="240" w:lineRule="auto"/>
        <w:jc w:val="both"/>
        <w:rPr>
          <w:rFonts w:eastAsia="Times New Roman" w:cstheme="minorHAnsi"/>
          <w:lang w:val="en-US" w:eastAsia="en-GB"/>
        </w:rPr>
      </w:pPr>
    </w:p>
    <w:p w14:paraId="19BA63C6" w14:textId="5CEF9CF8" w:rsidR="004B55D8" w:rsidRPr="00A83B02" w:rsidRDefault="004B55D8" w:rsidP="00EE4ACF">
      <w:pPr>
        <w:spacing w:after="0" w:line="240" w:lineRule="auto"/>
        <w:jc w:val="both"/>
        <w:rPr>
          <w:rFonts w:cs="Arial"/>
          <w:color w:val="231F20"/>
          <w:lang w:val="en"/>
        </w:rPr>
      </w:pPr>
      <w:r w:rsidRPr="00A83B02">
        <w:rPr>
          <w:rFonts w:cs="Arial"/>
          <w:color w:val="231F20"/>
          <w:lang w:val="en"/>
        </w:rPr>
        <w:t xml:space="preserve">Closing date for applications is 12 noon on </w:t>
      </w:r>
      <w:r w:rsidR="00C956A9">
        <w:rPr>
          <w:rFonts w:cs="Arial"/>
          <w:color w:val="231F20"/>
          <w:lang w:val="en"/>
        </w:rPr>
        <w:t>17</w:t>
      </w:r>
      <w:r w:rsidR="00C956A9" w:rsidRPr="00C956A9">
        <w:rPr>
          <w:rFonts w:cs="Arial"/>
          <w:color w:val="231F20"/>
          <w:vertAlign w:val="superscript"/>
          <w:lang w:val="en"/>
        </w:rPr>
        <w:t>th</w:t>
      </w:r>
      <w:r w:rsidR="00C956A9">
        <w:rPr>
          <w:rFonts w:cs="Arial"/>
          <w:color w:val="231F20"/>
          <w:lang w:val="en"/>
        </w:rPr>
        <w:t xml:space="preserve"> April.</w:t>
      </w:r>
      <w:r w:rsidRPr="00A83B02">
        <w:rPr>
          <w:rFonts w:cs="Arial"/>
          <w:color w:val="231F20"/>
          <w:lang w:val="en"/>
        </w:rPr>
        <w:t xml:space="preserve"> </w:t>
      </w:r>
    </w:p>
    <w:p w14:paraId="712BE3E2" w14:textId="77777777" w:rsidR="00184BA7" w:rsidRDefault="00184BA7" w:rsidP="00EE4ACF">
      <w:pPr>
        <w:spacing w:after="0" w:line="240" w:lineRule="auto"/>
        <w:jc w:val="both"/>
        <w:rPr>
          <w:rFonts w:cs="Arial"/>
          <w:color w:val="231F20"/>
          <w:lang w:val="en"/>
        </w:rPr>
      </w:pPr>
    </w:p>
    <w:p w14:paraId="3BD23C0E" w14:textId="77777777" w:rsidR="00184BA7" w:rsidRPr="00A83B02" w:rsidRDefault="00184BA7" w:rsidP="00EE4ACF">
      <w:pPr>
        <w:spacing w:after="0" w:line="240" w:lineRule="auto"/>
        <w:jc w:val="both"/>
        <w:rPr>
          <w:rFonts w:cs="Arial"/>
          <w:color w:val="231F20"/>
          <w:lang w:val="en"/>
        </w:rPr>
      </w:pPr>
      <w:r>
        <w:rPr>
          <w:rFonts w:cs="Arial"/>
          <w:color w:val="231F20"/>
          <w:lang w:val="en"/>
        </w:rPr>
        <w:t>Salary: Competitive and dependent upon skills and experience.</w:t>
      </w:r>
    </w:p>
    <w:p w14:paraId="0B56AEBE" w14:textId="77777777" w:rsidR="004B55D8" w:rsidRPr="00A83B02" w:rsidRDefault="004B55D8" w:rsidP="00EE4ACF">
      <w:pPr>
        <w:spacing w:after="0" w:line="240" w:lineRule="auto"/>
        <w:jc w:val="both"/>
        <w:rPr>
          <w:rFonts w:eastAsia="Times New Roman" w:cstheme="minorHAnsi"/>
          <w:lang w:val="en-US" w:eastAsia="en-GB"/>
        </w:rPr>
      </w:pPr>
    </w:p>
    <w:p w14:paraId="177A77B5" w14:textId="77777777" w:rsidR="00A83B02" w:rsidRPr="00A83B02" w:rsidRDefault="00A83B02" w:rsidP="00A83B02">
      <w:pPr>
        <w:spacing w:after="0" w:line="240" w:lineRule="auto"/>
        <w:jc w:val="both"/>
        <w:rPr>
          <w:rFonts w:eastAsia="Times New Roman" w:cstheme="minorHAnsi"/>
          <w:b/>
          <w:lang w:val="en-US" w:eastAsia="en-GB"/>
        </w:rPr>
      </w:pPr>
      <w:r w:rsidRPr="00A83B02">
        <w:rPr>
          <w:rFonts w:eastAsia="Times New Roman" w:cstheme="minorHAnsi"/>
          <w:b/>
          <w:lang w:val="en-US" w:eastAsia="en-GB"/>
        </w:rPr>
        <w:lastRenderedPageBreak/>
        <w:t xml:space="preserve">We are committed to the safeguarding of children and young people and we expect all staff to share this commitment. All applicants will be subject to pre-employment screening, which includes an enhanced DBS and reference check prior to appointment.   </w:t>
      </w:r>
    </w:p>
    <w:p w14:paraId="504F1592" w14:textId="77777777" w:rsidR="00EE4ACF" w:rsidRPr="00A83B02" w:rsidRDefault="00EE4ACF" w:rsidP="00EE4ACF">
      <w:pPr>
        <w:spacing w:after="0" w:line="240" w:lineRule="auto"/>
        <w:jc w:val="both"/>
        <w:rPr>
          <w:rFonts w:eastAsia="Times New Roman" w:cstheme="minorHAnsi"/>
          <w:lang w:val="en-US" w:eastAsia="en-GB"/>
        </w:rPr>
      </w:pPr>
    </w:p>
    <w:p w14:paraId="04FB726F" w14:textId="77777777" w:rsidR="00EE4ACF" w:rsidRPr="00EC7702" w:rsidRDefault="00EE4ACF" w:rsidP="00EE4ACF">
      <w:pPr>
        <w:spacing w:after="0" w:line="240" w:lineRule="auto"/>
        <w:jc w:val="both"/>
        <w:rPr>
          <w:rFonts w:eastAsia="Times New Roman" w:cstheme="minorHAnsi"/>
          <w:sz w:val="24"/>
          <w:szCs w:val="24"/>
          <w:lang w:val="en-US" w:eastAsia="en-GB"/>
        </w:rPr>
      </w:pPr>
    </w:p>
    <w:p w14:paraId="3D61D17C" w14:textId="77777777" w:rsidR="00EE4ACF" w:rsidRPr="000137C4" w:rsidRDefault="00EE4ACF" w:rsidP="00EE4ACF">
      <w:pPr>
        <w:rPr>
          <w:sz w:val="24"/>
          <w:szCs w:val="24"/>
        </w:rPr>
      </w:pPr>
    </w:p>
    <w:p w14:paraId="6CAE4E9F" w14:textId="77777777" w:rsidR="005E5D02" w:rsidRDefault="005E5D02"/>
    <w:sectPr w:rsidR="005E5D02" w:rsidSect="00167834">
      <w:pgSz w:w="11900" w:h="16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9C48A" w14:textId="77777777" w:rsidR="00167834" w:rsidRDefault="00167834" w:rsidP="00636688">
      <w:r>
        <w:separator/>
      </w:r>
    </w:p>
  </w:endnote>
  <w:endnote w:type="continuationSeparator" w:id="0">
    <w:p w14:paraId="08880392" w14:textId="77777777" w:rsidR="00167834" w:rsidRDefault="00167834" w:rsidP="0063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1C125" w14:textId="77777777" w:rsidR="00167834" w:rsidRDefault="00167834" w:rsidP="00636688">
      <w:r>
        <w:separator/>
      </w:r>
    </w:p>
  </w:footnote>
  <w:footnote w:type="continuationSeparator" w:id="0">
    <w:p w14:paraId="45792BD0" w14:textId="77777777" w:rsidR="00167834" w:rsidRDefault="00167834" w:rsidP="0063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ACF"/>
    <w:rsid w:val="00025785"/>
    <w:rsid w:val="000D3081"/>
    <w:rsid w:val="000E52CA"/>
    <w:rsid w:val="00167834"/>
    <w:rsid w:val="00184BA7"/>
    <w:rsid w:val="0020736B"/>
    <w:rsid w:val="00210A0F"/>
    <w:rsid w:val="003450CD"/>
    <w:rsid w:val="0036429E"/>
    <w:rsid w:val="0037523B"/>
    <w:rsid w:val="003A769A"/>
    <w:rsid w:val="00474F80"/>
    <w:rsid w:val="004B55D8"/>
    <w:rsid w:val="004C6BA4"/>
    <w:rsid w:val="00565BA6"/>
    <w:rsid w:val="00593655"/>
    <w:rsid w:val="005E5D02"/>
    <w:rsid w:val="00636688"/>
    <w:rsid w:val="006C483E"/>
    <w:rsid w:val="00750E9B"/>
    <w:rsid w:val="0080286C"/>
    <w:rsid w:val="00811A77"/>
    <w:rsid w:val="0081298D"/>
    <w:rsid w:val="00845E13"/>
    <w:rsid w:val="008A5F48"/>
    <w:rsid w:val="008E64AF"/>
    <w:rsid w:val="009316AA"/>
    <w:rsid w:val="0093432B"/>
    <w:rsid w:val="00A83B02"/>
    <w:rsid w:val="00A84631"/>
    <w:rsid w:val="00AA7D43"/>
    <w:rsid w:val="00AE42E9"/>
    <w:rsid w:val="00AF03A7"/>
    <w:rsid w:val="00B1226E"/>
    <w:rsid w:val="00B412F0"/>
    <w:rsid w:val="00C2164A"/>
    <w:rsid w:val="00C956A9"/>
    <w:rsid w:val="00CB616A"/>
    <w:rsid w:val="00EE4ACF"/>
    <w:rsid w:val="00EF0E88"/>
    <w:rsid w:val="00F145E6"/>
    <w:rsid w:val="00F92343"/>
    <w:rsid w:val="00FB7916"/>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A8A16"/>
  <w14:defaultImageDpi w14:val="300"/>
  <w15:docId w15:val="{06639ACF-08E3-45A1-A114-E03D7271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CF"/>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3E"/>
    <w:pPr>
      <w:spacing w:after="0" w:line="240" w:lineRule="auto"/>
    </w:pPr>
    <w:rPr>
      <w:rFonts w:ascii="Lucida Grande" w:eastAsia="MS Mincho" w:hAnsi="Lucida Grande" w:cs="Lucida Grande"/>
      <w:sz w:val="18"/>
      <w:szCs w:val="18"/>
      <w:lang w:val="en-US"/>
    </w:rPr>
  </w:style>
  <w:style w:type="character" w:customStyle="1" w:styleId="BalloonTextChar">
    <w:name w:val="Balloon Text Char"/>
    <w:link w:val="BalloonText"/>
    <w:uiPriority w:val="99"/>
    <w:semiHidden/>
    <w:rsid w:val="006C483E"/>
    <w:rPr>
      <w:rFonts w:ascii="Lucida Grande" w:hAnsi="Lucida Grande" w:cs="Lucida Grande"/>
      <w:sz w:val="18"/>
      <w:szCs w:val="18"/>
    </w:rPr>
  </w:style>
  <w:style w:type="paragraph" w:styleId="Header">
    <w:name w:val="header"/>
    <w:basedOn w:val="Normal"/>
    <w:link w:val="HeaderChar"/>
    <w:uiPriority w:val="99"/>
    <w:unhideWhenUsed/>
    <w:rsid w:val="00636688"/>
    <w:pPr>
      <w:tabs>
        <w:tab w:val="center" w:pos="4680"/>
        <w:tab w:val="right" w:pos="9360"/>
      </w:tabs>
      <w:spacing w:after="0" w:line="240" w:lineRule="auto"/>
    </w:pPr>
    <w:rPr>
      <w:rFonts w:ascii="Cambria" w:eastAsia="MS Mincho" w:hAnsi="Cambria" w:cs="Times New Roman"/>
      <w:sz w:val="24"/>
      <w:szCs w:val="24"/>
      <w:lang w:val="en-US"/>
    </w:rPr>
  </w:style>
  <w:style w:type="character" w:customStyle="1" w:styleId="HeaderChar">
    <w:name w:val="Header Char"/>
    <w:link w:val="Header"/>
    <w:uiPriority w:val="99"/>
    <w:rsid w:val="00636688"/>
    <w:rPr>
      <w:sz w:val="24"/>
      <w:szCs w:val="24"/>
    </w:rPr>
  </w:style>
  <w:style w:type="paragraph" w:styleId="Footer">
    <w:name w:val="footer"/>
    <w:basedOn w:val="Normal"/>
    <w:link w:val="FooterChar"/>
    <w:uiPriority w:val="99"/>
    <w:unhideWhenUsed/>
    <w:rsid w:val="00636688"/>
    <w:pPr>
      <w:tabs>
        <w:tab w:val="center" w:pos="4680"/>
        <w:tab w:val="right" w:pos="9360"/>
      </w:tabs>
      <w:spacing w:after="0" w:line="240" w:lineRule="auto"/>
    </w:pPr>
    <w:rPr>
      <w:rFonts w:ascii="Cambria" w:eastAsia="MS Mincho" w:hAnsi="Cambria" w:cs="Times New Roman"/>
      <w:sz w:val="24"/>
      <w:szCs w:val="24"/>
      <w:lang w:val="en-US"/>
    </w:rPr>
  </w:style>
  <w:style w:type="character" w:customStyle="1" w:styleId="FooterChar">
    <w:name w:val="Footer Char"/>
    <w:link w:val="Footer"/>
    <w:uiPriority w:val="99"/>
    <w:rsid w:val="00636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williams\AppData\Roaming\Microsoft\Templates\EFAcademy_A4_portrait_75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EFAcademy_A4_portrait_75mm</Template>
  <TotalTime>165</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Williams</dc:creator>
  <cp:lastModifiedBy>Mark Howe</cp:lastModifiedBy>
  <cp:revision>25</cp:revision>
  <dcterms:created xsi:type="dcterms:W3CDTF">2016-10-28T15:18:00Z</dcterms:created>
  <dcterms:modified xsi:type="dcterms:W3CDTF">2024-03-27T09:52:00Z</dcterms:modified>
</cp:coreProperties>
</file>