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FA5" w:rsidRDefault="00AA3684">
      <w:pPr>
        <w:spacing w:after="0" w:line="259" w:lineRule="auto"/>
        <w:ind w:left="0" w:right="66" w:firstLine="0"/>
        <w:jc w:val="center"/>
      </w:pPr>
      <w:proofErr w:type="spellStart"/>
      <w:r>
        <w:rPr>
          <w:b/>
          <w:sz w:val="28"/>
          <w:u w:val="single" w:color="000000"/>
        </w:rPr>
        <w:t>Forres</w:t>
      </w:r>
      <w:proofErr w:type="spellEnd"/>
      <w:r>
        <w:rPr>
          <w:b/>
          <w:sz w:val="28"/>
          <w:u w:val="single" w:color="000000"/>
        </w:rPr>
        <w:t xml:space="preserve"> </w:t>
      </w:r>
      <w:proofErr w:type="spellStart"/>
      <w:r>
        <w:rPr>
          <w:b/>
          <w:sz w:val="28"/>
          <w:u w:val="single" w:color="000000"/>
        </w:rPr>
        <w:t>Sandle</w:t>
      </w:r>
      <w:proofErr w:type="spellEnd"/>
      <w:r>
        <w:rPr>
          <w:b/>
          <w:sz w:val="28"/>
          <w:u w:val="single" w:color="000000"/>
        </w:rPr>
        <w:t xml:space="preserve"> Manor (Non-Academic) Policy</w:t>
      </w:r>
      <w:r>
        <w:rPr>
          <w:b/>
          <w:sz w:val="28"/>
        </w:rPr>
        <w:t xml:space="preserve"> </w:t>
      </w:r>
    </w:p>
    <w:tbl>
      <w:tblPr>
        <w:tblStyle w:val="TableGrid"/>
        <w:tblW w:w="9360" w:type="dxa"/>
        <w:tblInd w:w="38" w:type="dxa"/>
        <w:tblCellMar>
          <w:top w:w="10" w:type="dxa"/>
          <w:left w:w="102" w:type="dxa"/>
          <w:right w:w="115" w:type="dxa"/>
        </w:tblCellMar>
        <w:tblLook w:val="04A0" w:firstRow="1" w:lastRow="0" w:firstColumn="1" w:lastColumn="0" w:noHBand="0" w:noVBand="1"/>
      </w:tblPr>
      <w:tblGrid>
        <w:gridCol w:w="4865"/>
        <w:gridCol w:w="4495"/>
      </w:tblGrid>
      <w:tr w:rsidR="00EB3FA5">
        <w:trPr>
          <w:trHeight w:val="397"/>
        </w:trPr>
        <w:tc>
          <w:tcPr>
            <w:tcW w:w="4865" w:type="dxa"/>
            <w:tcBorders>
              <w:top w:val="single" w:sz="24" w:space="0" w:color="000000"/>
              <w:left w:val="single" w:sz="24" w:space="0" w:color="000000"/>
              <w:bottom w:val="single" w:sz="4" w:space="0" w:color="000000"/>
              <w:right w:val="single" w:sz="4" w:space="0" w:color="000000"/>
            </w:tcBorders>
            <w:shd w:val="clear" w:color="auto" w:fill="FAC090"/>
          </w:tcPr>
          <w:p w:rsidR="00EB3FA5" w:rsidRDefault="00AA3684">
            <w:pPr>
              <w:spacing w:after="0" w:line="259" w:lineRule="auto"/>
              <w:ind w:left="0" w:firstLine="0"/>
              <w:jc w:val="left"/>
            </w:pPr>
            <w:r>
              <w:rPr>
                <w:sz w:val="28"/>
              </w:rPr>
              <w:t xml:space="preserve">Policy Title </w:t>
            </w:r>
          </w:p>
        </w:tc>
        <w:tc>
          <w:tcPr>
            <w:tcW w:w="4495" w:type="dxa"/>
            <w:tcBorders>
              <w:top w:val="single" w:sz="24" w:space="0" w:color="000000"/>
              <w:left w:val="single" w:sz="4" w:space="0" w:color="000000"/>
              <w:bottom w:val="single" w:sz="4" w:space="0" w:color="000000"/>
              <w:right w:val="single" w:sz="24" w:space="0" w:color="000000"/>
            </w:tcBorders>
            <w:shd w:val="clear" w:color="auto" w:fill="C2D69B"/>
          </w:tcPr>
          <w:p w:rsidR="00EB3FA5" w:rsidRDefault="00AA3684">
            <w:pPr>
              <w:spacing w:after="0" w:line="259" w:lineRule="auto"/>
              <w:ind w:left="7" w:firstLine="0"/>
              <w:jc w:val="left"/>
            </w:pPr>
            <w:r>
              <w:rPr>
                <w:b/>
                <w:sz w:val="28"/>
              </w:rPr>
              <w:t xml:space="preserve">First Aid </w:t>
            </w:r>
          </w:p>
        </w:tc>
      </w:tr>
      <w:tr w:rsidR="00EB3FA5">
        <w:trPr>
          <w:trHeight w:val="380"/>
        </w:trPr>
        <w:tc>
          <w:tcPr>
            <w:tcW w:w="4865" w:type="dxa"/>
            <w:tcBorders>
              <w:top w:val="single" w:sz="4" w:space="0" w:color="000000"/>
              <w:left w:val="single" w:sz="24" w:space="0" w:color="000000"/>
              <w:bottom w:val="single" w:sz="4" w:space="0" w:color="000000"/>
              <w:right w:val="single" w:sz="4" w:space="0" w:color="000000"/>
            </w:tcBorders>
            <w:shd w:val="clear" w:color="auto" w:fill="FAC090"/>
          </w:tcPr>
          <w:p w:rsidR="00EB3FA5" w:rsidRDefault="00AA3684">
            <w:pPr>
              <w:spacing w:after="0" w:line="259" w:lineRule="auto"/>
              <w:ind w:left="0" w:firstLine="0"/>
              <w:jc w:val="left"/>
            </w:pPr>
            <w:r>
              <w:rPr>
                <w:sz w:val="28"/>
              </w:rPr>
              <w:t xml:space="preserve">Policy Lead (Appointment (&amp; Initials) </w:t>
            </w:r>
          </w:p>
        </w:tc>
        <w:tc>
          <w:tcPr>
            <w:tcW w:w="4495" w:type="dxa"/>
            <w:tcBorders>
              <w:top w:val="single" w:sz="4" w:space="0" w:color="000000"/>
              <w:left w:val="single" w:sz="4" w:space="0" w:color="000000"/>
              <w:bottom w:val="single" w:sz="4" w:space="0" w:color="000000"/>
              <w:right w:val="single" w:sz="24" w:space="0" w:color="000000"/>
            </w:tcBorders>
            <w:shd w:val="clear" w:color="auto" w:fill="C2D69B"/>
          </w:tcPr>
          <w:p w:rsidR="00EB3FA5" w:rsidRDefault="00AA3684">
            <w:pPr>
              <w:spacing w:after="0" w:line="259" w:lineRule="auto"/>
              <w:ind w:left="7" w:firstLine="0"/>
              <w:jc w:val="left"/>
            </w:pPr>
            <w:r>
              <w:rPr>
                <w:b/>
                <w:sz w:val="28"/>
              </w:rPr>
              <w:t xml:space="preserve">School Nurse (CP) </w:t>
            </w:r>
          </w:p>
        </w:tc>
      </w:tr>
      <w:tr w:rsidR="00EB3FA5">
        <w:trPr>
          <w:trHeight w:val="380"/>
        </w:trPr>
        <w:tc>
          <w:tcPr>
            <w:tcW w:w="4865" w:type="dxa"/>
            <w:tcBorders>
              <w:top w:val="single" w:sz="4" w:space="0" w:color="000000"/>
              <w:left w:val="single" w:sz="24" w:space="0" w:color="000000"/>
              <w:bottom w:val="single" w:sz="4" w:space="0" w:color="000000"/>
              <w:right w:val="single" w:sz="4" w:space="0" w:color="000000"/>
            </w:tcBorders>
            <w:shd w:val="clear" w:color="auto" w:fill="FAC090"/>
          </w:tcPr>
          <w:p w:rsidR="00EB3FA5" w:rsidRDefault="00AA3684">
            <w:pPr>
              <w:spacing w:after="0" w:line="259" w:lineRule="auto"/>
              <w:ind w:left="0" w:firstLine="0"/>
              <w:jc w:val="left"/>
            </w:pPr>
            <w:r>
              <w:rPr>
                <w:sz w:val="28"/>
              </w:rPr>
              <w:t xml:space="preserve">Date of Last Review  </w:t>
            </w:r>
          </w:p>
        </w:tc>
        <w:tc>
          <w:tcPr>
            <w:tcW w:w="4495" w:type="dxa"/>
            <w:tcBorders>
              <w:top w:val="single" w:sz="4" w:space="0" w:color="000000"/>
              <w:left w:val="single" w:sz="4" w:space="0" w:color="000000"/>
              <w:bottom w:val="single" w:sz="4" w:space="0" w:color="000000"/>
              <w:right w:val="single" w:sz="24" w:space="0" w:color="000000"/>
            </w:tcBorders>
            <w:shd w:val="clear" w:color="auto" w:fill="C2D69B"/>
          </w:tcPr>
          <w:p w:rsidR="00EB3FA5" w:rsidRDefault="00271A59">
            <w:pPr>
              <w:spacing w:after="0" w:line="259" w:lineRule="auto"/>
              <w:ind w:left="7" w:firstLine="0"/>
              <w:jc w:val="left"/>
            </w:pPr>
            <w:r>
              <w:rPr>
                <w:b/>
                <w:sz w:val="28"/>
              </w:rPr>
              <w:t>September 202</w:t>
            </w:r>
            <w:r w:rsidR="003F218B">
              <w:rPr>
                <w:b/>
                <w:sz w:val="28"/>
              </w:rPr>
              <w:t>6</w:t>
            </w:r>
            <w:r w:rsidR="00AA3684">
              <w:rPr>
                <w:b/>
                <w:sz w:val="28"/>
              </w:rPr>
              <w:t xml:space="preserve"> (CP) </w:t>
            </w:r>
          </w:p>
        </w:tc>
      </w:tr>
      <w:tr w:rsidR="00EB3FA5">
        <w:trPr>
          <w:trHeight w:val="397"/>
        </w:trPr>
        <w:tc>
          <w:tcPr>
            <w:tcW w:w="4865" w:type="dxa"/>
            <w:tcBorders>
              <w:top w:val="single" w:sz="4" w:space="0" w:color="000000"/>
              <w:left w:val="single" w:sz="24" w:space="0" w:color="000000"/>
              <w:bottom w:val="single" w:sz="24" w:space="0" w:color="000000"/>
              <w:right w:val="single" w:sz="4" w:space="0" w:color="000000"/>
            </w:tcBorders>
            <w:shd w:val="clear" w:color="auto" w:fill="FAC090"/>
          </w:tcPr>
          <w:p w:rsidR="00EB3FA5" w:rsidRDefault="00AA3684">
            <w:pPr>
              <w:spacing w:after="0" w:line="259" w:lineRule="auto"/>
              <w:ind w:left="0" w:firstLine="0"/>
              <w:jc w:val="left"/>
            </w:pPr>
            <w:r>
              <w:rPr>
                <w:sz w:val="28"/>
              </w:rPr>
              <w:t xml:space="preserve">Date of Next Review </w:t>
            </w:r>
          </w:p>
        </w:tc>
        <w:tc>
          <w:tcPr>
            <w:tcW w:w="4495" w:type="dxa"/>
            <w:tcBorders>
              <w:top w:val="single" w:sz="4" w:space="0" w:color="000000"/>
              <w:left w:val="single" w:sz="4" w:space="0" w:color="000000"/>
              <w:bottom w:val="single" w:sz="24" w:space="0" w:color="000000"/>
              <w:right w:val="single" w:sz="24" w:space="0" w:color="000000"/>
            </w:tcBorders>
            <w:shd w:val="clear" w:color="auto" w:fill="C2D69B"/>
          </w:tcPr>
          <w:p w:rsidR="00EB3FA5" w:rsidRDefault="00AA3684" w:rsidP="00E247BE">
            <w:pPr>
              <w:spacing w:after="0" w:line="259" w:lineRule="auto"/>
              <w:ind w:left="7" w:firstLine="0"/>
              <w:jc w:val="left"/>
            </w:pPr>
            <w:r>
              <w:rPr>
                <w:b/>
                <w:sz w:val="28"/>
              </w:rPr>
              <w:t xml:space="preserve">September </w:t>
            </w:r>
            <w:r w:rsidR="00271A59">
              <w:rPr>
                <w:b/>
                <w:sz w:val="28"/>
              </w:rPr>
              <w:t>202</w:t>
            </w:r>
            <w:r w:rsidR="003F218B">
              <w:rPr>
                <w:b/>
                <w:sz w:val="28"/>
              </w:rPr>
              <w:t>7</w:t>
            </w:r>
          </w:p>
        </w:tc>
      </w:tr>
    </w:tbl>
    <w:p w:rsidR="00EB3FA5" w:rsidRDefault="00AA3684">
      <w:pPr>
        <w:spacing w:after="55" w:line="259" w:lineRule="auto"/>
        <w:ind w:left="0" w:right="2" w:firstLine="0"/>
        <w:jc w:val="center"/>
      </w:pPr>
      <w:r>
        <w:rPr>
          <w:b/>
        </w:rPr>
        <w:t xml:space="preserve"> </w:t>
      </w:r>
    </w:p>
    <w:p w:rsidR="00EB3FA5" w:rsidRDefault="00AA3684">
      <w:pPr>
        <w:spacing w:after="0" w:line="259" w:lineRule="auto"/>
        <w:ind w:left="0" w:firstLine="0"/>
        <w:jc w:val="left"/>
      </w:pPr>
      <w:r>
        <w:rPr>
          <w:b/>
          <w:sz w:val="28"/>
          <w:u w:val="single" w:color="000000"/>
        </w:rPr>
        <w:t>FIRST AID</w:t>
      </w:r>
      <w:r>
        <w:rPr>
          <w:b/>
          <w:sz w:val="28"/>
        </w:rPr>
        <w:t xml:space="preserve"> </w:t>
      </w:r>
    </w:p>
    <w:p w:rsidR="00EB3FA5" w:rsidRDefault="00AA3684">
      <w:pPr>
        <w:spacing w:after="19" w:line="259" w:lineRule="auto"/>
        <w:ind w:left="0" w:firstLine="0"/>
        <w:jc w:val="left"/>
      </w:pPr>
      <w:r>
        <w:t xml:space="preserve"> </w:t>
      </w:r>
    </w:p>
    <w:p w:rsidR="00EB3FA5" w:rsidRDefault="00AA3684">
      <w:pPr>
        <w:pStyle w:val="Heading1"/>
        <w:ind w:left="-5"/>
      </w:pPr>
      <w:r>
        <w:t xml:space="preserve">STATEMENT  </w:t>
      </w:r>
    </w:p>
    <w:p w:rsidR="00EB3FA5" w:rsidRDefault="00AA3684">
      <w:pPr>
        <w:ind w:left="-5" w:right="61"/>
      </w:pPr>
      <w:r>
        <w:t xml:space="preserve">This policy gives detailed information for all staff in assessing and taking action in situations that require first aid.  </w:t>
      </w:r>
    </w:p>
    <w:p w:rsidR="00EB3FA5" w:rsidRDefault="00AA3684">
      <w:pPr>
        <w:spacing w:after="19" w:line="259" w:lineRule="auto"/>
        <w:ind w:left="0" w:firstLine="0"/>
        <w:jc w:val="left"/>
      </w:pPr>
      <w:r>
        <w:t xml:space="preserve"> </w:t>
      </w:r>
    </w:p>
    <w:p w:rsidR="00EB3FA5" w:rsidRDefault="00AA3684">
      <w:pPr>
        <w:pStyle w:val="Heading1"/>
        <w:ind w:left="-5"/>
      </w:pPr>
      <w:r>
        <w:t xml:space="preserve">PRACTICAL ARRANGEMENTS AT THE POINT OF NEED </w:t>
      </w:r>
    </w:p>
    <w:p w:rsidR="00EB3FA5" w:rsidRDefault="00AA3684">
      <w:pPr>
        <w:ind w:left="-5" w:right="61"/>
      </w:pPr>
      <w:r>
        <w:t xml:space="preserve">The School Nurse and Matrons, supported by all qualified first aiders, are responsible for any medical care or first aid that a pupil in Years 3 or above requires.  Pupils in Years 2 and below are treated by qualified first aiders within the Pre-Prep.  Year 3 pupils can also be treated by Pre-Prep first aiders.  If additional support is required, the School Nurse or a Matron will be contacted.   </w:t>
      </w:r>
    </w:p>
    <w:p w:rsidR="00EB3FA5" w:rsidRDefault="00AA3684">
      <w:pPr>
        <w:spacing w:after="21" w:line="259" w:lineRule="auto"/>
        <w:ind w:left="0" w:firstLine="0"/>
        <w:jc w:val="left"/>
      </w:pPr>
      <w:r>
        <w:t xml:space="preserve"> </w:t>
      </w:r>
    </w:p>
    <w:p w:rsidR="00EB3FA5" w:rsidRDefault="00AA3684">
      <w:pPr>
        <w:ind w:left="-5" w:right="61"/>
      </w:pPr>
      <w:r>
        <w:t xml:space="preserve">If a child becomes injured or unwell during the school day or overnight, they will be brought up to Matron who will make an assessment and treat the child appropriately. </w:t>
      </w:r>
    </w:p>
    <w:p w:rsidR="00EB3FA5" w:rsidRDefault="00AA3684">
      <w:pPr>
        <w:spacing w:after="27" w:line="259" w:lineRule="auto"/>
        <w:ind w:left="0" w:firstLine="0"/>
        <w:jc w:val="left"/>
      </w:pPr>
      <w:r>
        <w:t xml:space="preserve"> </w:t>
      </w:r>
      <w:r>
        <w:tab/>
        <w:t xml:space="preserve"> </w:t>
      </w:r>
    </w:p>
    <w:p w:rsidR="00EB3FA5" w:rsidRDefault="00AA3684">
      <w:pPr>
        <w:ind w:left="-5" w:right="61"/>
      </w:pPr>
      <w:r>
        <w:t xml:space="preserve">The Matron or Pre-Prep member of staff will contact a parent immediately if a pupil suffers anything more than a trivial injury or if they have become unwell.  </w:t>
      </w:r>
    </w:p>
    <w:p w:rsidR="00EB3FA5" w:rsidRDefault="00AA3684">
      <w:pPr>
        <w:spacing w:after="19" w:line="259" w:lineRule="auto"/>
        <w:ind w:left="0" w:firstLine="0"/>
        <w:jc w:val="left"/>
      </w:pPr>
      <w:r>
        <w:t xml:space="preserve"> </w:t>
      </w:r>
    </w:p>
    <w:p w:rsidR="00EB3FA5" w:rsidRDefault="00AA3684">
      <w:pPr>
        <w:ind w:left="-5" w:right="61"/>
      </w:pPr>
      <w:r>
        <w:t xml:space="preserve">Parents should keep their child at home if he/she is unwell. We will phone day parents and ask them to collect if their child becomes unwell.  In the event of sickness and/or diarrhoea, a child should remain at home for 48 hours after their last episode.  </w:t>
      </w:r>
    </w:p>
    <w:p w:rsidR="00EB3FA5" w:rsidRDefault="00AA3684">
      <w:pPr>
        <w:spacing w:after="19" w:line="259" w:lineRule="auto"/>
        <w:ind w:left="0" w:firstLine="0"/>
        <w:jc w:val="left"/>
      </w:pPr>
      <w:r>
        <w:t xml:space="preserve"> </w:t>
      </w:r>
    </w:p>
    <w:p w:rsidR="00EB3FA5" w:rsidRDefault="00AA3684">
      <w:pPr>
        <w:ind w:left="-5" w:right="61"/>
      </w:pPr>
      <w:r>
        <w:t xml:space="preserve">If a Boarder is unwell and parents are able, they will be phoned and it will be suggested that they collect their child. An ill child is always happier at home. However, in the event that a boarder cannot go home, they will be looked after in the Getting Better Bay (GBB) until well enough to return to school.   </w:t>
      </w:r>
    </w:p>
    <w:p w:rsidR="00EB3FA5" w:rsidRDefault="00AA3684">
      <w:pPr>
        <w:spacing w:after="19" w:line="259" w:lineRule="auto"/>
        <w:ind w:left="0" w:firstLine="0"/>
        <w:jc w:val="left"/>
      </w:pPr>
      <w:r>
        <w:t xml:space="preserve"> </w:t>
      </w:r>
    </w:p>
    <w:p w:rsidR="00EB3FA5" w:rsidRDefault="00AA3684">
      <w:pPr>
        <w:ind w:left="-5" w:right="61"/>
      </w:pPr>
      <w:r>
        <w:t xml:space="preserve">See the Health and Welfare Policy for further information. </w:t>
      </w:r>
    </w:p>
    <w:p w:rsidR="00EB3FA5" w:rsidRDefault="00AA3684">
      <w:pPr>
        <w:spacing w:after="21" w:line="259" w:lineRule="auto"/>
        <w:ind w:left="0" w:firstLine="0"/>
        <w:jc w:val="left"/>
      </w:pPr>
      <w:r>
        <w:t xml:space="preserve"> </w:t>
      </w:r>
    </w:p>
    <w:p w:rsidR="00EB3FA5" w:rsidRDefault="00AA3684">
      <w:pPr>
        <w:pStyle w:val="Heading1"/>
        <w:ind w:left="-5"/>
      </w:pPr>
      <w:r>
        <w:t xml:space="preserve">FIRST AIDERS </w:t>
      </w:r>
    </w:p>
    <w:p w:rsidR="00EB3FA5" w:rsidRDefault="00AA3684">
      <w:pPr>
        <w:ind w:left="-5" w:right="61"/>
      </w:pPr>
      <w:r>
        <w:t xml:space="preserve">We always ensure that a minimum of one member of staff who is qualified in first aid is on the premises when children are present.  There is always at least one Matron (or a member of staff who is first aid trained) available on site </w:t>
      </w:r>
      <w:r w:rsidR="003A3A41">
        <w:t>for Boarders</w:t>
      </w:r>
      <w:r w:rsidR="00794301">
        <w:t>,</w:t>
      </w:r>
      <w:r w:rsidR="003A3A41">
        <w:t xml:space="preserve"> who is</w:t>
      </w:r>
      <w:r>
        <w:t xml:space="preserve"> contactable 24 hours a day, both by parents and children.  </w:t>
      </w:r>
    </w:p>
    <w:p w:rsidR="00EB3FA5" w:rsidRDefault="00AA3684">
      <w:pPr>
        <w:spacing w:after="0" w:line="259" w:lineRule="auto"/>
        <w:ind w:left="0" w:firstLine="0"/>
        <w:jc w:val="left"/>
      </w:pPr>
      <w:r>
        <w:t xml:space="preserve"> </w:t>
      </w:r>
    </w:p>
    <w:p w:rsidR="00EB3FA5" w:rsidRDefault="00AA3684">
      <w:pPr>
        <w:ind w:left="-5" w:right="61"/>
      </w:pPr>
      <w:r>
        <w:t xml:space="preserve">Pre-Prep staff are on a rolling programme of regularly updating their Paediatric first aid training and there is always at least one person who has first aid training and a current </w:t>
      </w:r>
      <w:r>
        <w:lastRenderedPageBreak/>
        <w:t xml:space="preserve">paediatric first aid certificate on the premises and available at all times when Pre-Prep children are present, and must accompany pupils/EYFS children on outings (see EYFS Policy for the Supervision of Children on Trips and Outings).  </w:t>
      </w:r>
    </w:p>
    <w:p w:rsidR="00EB3FA5" w:rsidRDefault="00AA3684">
      <w:pPr>
        <w:spacing w:after="19" w:line="259" w:lineRule="auto"/>
        <w:ind w:left="0" w:firstLine="0"/>
        <w:jc w:val="left"/>
      </w:pPr>
      <w:r>
        <w:t xml:space="preserve"> </w:t>
      </w:r>
    </w:p>
    <w:p w:rsidR="00EB3FA5" w:rsidRDefault="00AA3684">
      <w:pPr>
        <w:ind w:left="-5" w:right="61"/>
      </w:pPr>
      <w:r>
        <w:t xml:space="preserve">A list of all members of staff who are qualified first aiders or paediatric first aiders is displayed on notice boards around the school. Their training is refreshed every three years or as advised by the training agency.  </w:t>
      </w:r>
      <w:r>
        <w:rPr>
          <w:b/>
        </w:rPr>
        <w:t xml:space="preserve">See Appendix 1 for all first aid trained members of staff. </w:t>
      </w:r>
    </w:p>
    <w:p w:rsidR="00EB3FA5" w:rsidRDefault="00AA3684">
      <w:pPr>
        <w:spacing w:after="19" w:line="259" w:lineRule="auto"/>
        <w:ind w:left="0" w:firstLine="0"/>
        <w:jc w:val="left"/>
      </w:pPr>
      <w:r>
        <w:t xml:space="preserve"> </w:t>
      </w:r>
    </w:p>
    <w:p w:rsidR="00EB3FA5" w:rsidRDefault="00AA3684">
      <w:pPr>
        <w:pStyle w:val="Heading1"/>
        <w:ind w:left="-5"/>
      </w:pPr>
      <w:r>
        <w:t xml:space="preserve">FIRST AID BOXES </w:t>
      </w:r>
    </w:p>
    <w:p w:rsidR="00EB3FA5" w:rsidRDefault="00AA3684">
      <w:pPr>
        <w:spacing w:after="2" w:line="276" w:lineRule="auto"/>
        <w:ind w:left="0" w:firstLine="0"/>
        <w:jc w:val="left"/>
      </w:pPr>
      <w:r>
        <w:t>First Aid boxes are placed in all areas of the school where an accident is considered likely. These are found in the surgery, front hall, school office, kitchen, Pre-Prep, DHH store cupboard, Food Technology room, Lecky’s within the le</w:t>
      </w:r>
      <w:r w:rsidR="003B53EC">
        <w:t>arning centre, Steam building 1</w:t>
      </w:r>
      <w:r w:rsidR="003B53EC" w:rsidRPr="003B53EC">
        <w:rPr>
          <w:vertAlign w:val="superscript"/>
        </w:rPr>
        <w:t>st</w:t>
      </w:r>
      <w:r w:rsidR="003B53EC">
        <w:t xml:space="preserve"> and second floors, </w:t>
      </w:r>
      <w:r>
        <w:t xml:space="preserve">and in The Barn. </w:t>
      </w:r>
    </w:p>
    <w:p w:rsidR="00EB3FA5" w:rsidRDefault="00AA3684">
      <w:pPr>
        <w:spacing w:after="19" w:line="259" w:lineRule="auto"/>
        <w:ind w:left="0" w:firstLine="0"/>
        <w:jc w:val="left"/>
      </w:pPr>
      <w:r>
        <w:t xml:space="preserve"> </w:t>
      </w:r>
    </w:p>
    <w:p w:rsidR="00EB3FA5" w:rsidRDefault="00AA3684">
      <w:pPr>
        <w:ind w:left="-5" w:right="61"/>
      </w:pPr>
      <w:r>
        <w:t xml:space="preserve">First Aid boxes are checked every half term and replenished as necessary.  </w:t>
      </w:r>
    </w:p>
    <w:p w:rsidR="00EB3FA5" w:rsidRDefault="00AA3684">
      <w:pPr>
        <w:spacing w:after="19" w:line="259" w:lineRule="auto"/>
        <w:ind w:left="0" w:firstLine="0"/>
        <w:jc w:val="left"/>
      </w:pPr>
      <w:r>
        <w:rPr>
          <w:b/>
        </w:rPr>
        <w:t xml:space="preserve"> </w:t>
      </w:r>
    </w:p>
    <w:p w:rsidR="00EB3FA5" w:rsidRDefault="00AA3684">
      <w:pPr>
        <w:pStyle w:val="Heading1"/>
        <w:spacing w:after="46"/>
        <w:ind w:left="-5"/>
      </w:pPr>
      <w:r>
        <w:t xml:space="preserve">REPORTING AN ACCIDENT ON THE SCHOOL SITE </w:t>
      </w:r>
    </w:p>
    <w:p w:rsidR="00EB3FA5" w:rsidRDefault="00AA3684">
      <w:pPr>
        <w:ind w:left="-5" w:right="61"/>
      </w:pPr>
      <w:r>
        <w:t xml:space="preserve">All minor injuries in both the Pre-Prep and Upper School are logged on the child’s medical records on </w:t>
      </w:r>
      <w:proofErr w:type="spellStart"/>
      <w:r>
        <w:t>SchoolBase</w:t>
      </w:r>
      <w:proofErr w:type="spellEnd"/>
      <w:r>
        <w:t xml:space="preserve">. Parents are informed of any accident or injury sustained by a child on the same day it happens, or as soon as is reasonably practical, as well as details of any First Aid given.   </w:t>
      </w:r>
    </w:p>
    <w:p w:rsidR="00EB3FA5" w:rsidRDefault="00AA3684">
      <w:pPr>
        <w:spacing w:after="22" w:line="259" w:lineRule="auto"/>
        <w:ind w:left="0" w:firstLine="0"/>
        <w:jc w:val="left"/>
      </w:pPr>
      <w:r>
        <w:t xml:space="preserve"> </w:t>
      </w:r>
    </w:p>
    <w:p w:rsidR="00EB3FA5" w:rsidRDefault="00AA3684">
      <w:pPr>
        <w:ind w:left="-5" w:right="61"/>
      </w:pPr>
      <w:r>
        <w:t xml:space="preserve">In the case of a day child in Pre-Prep, a minor accidents form is completed by a Pre-Prep member of staff or Matron and given to parents to sign to inform them of the accident and the first aid treatment and homely remedies, if any, given to their child.  Pre-Prep children wear a sticker to highlight that they have had a head injury. A Head Injury form is completed for all pupils in Pre-Prep and the Prep School.  </w:t>
      </w:r>
    </w:p>
    <w:p w:rsidR="00EB3FA5" w:rsidRDefault="00AA3684">
      <w:pPr>
        <w:spacing w:after="19" w:line="259" w:lineRule="auto"/>
        <w:ind w:left="0" w:firstLine="0"/>
        <w:jc w:val="left"/>
      </w:pPr>
      <w:r>
        <w:t xml:space="preserve"> </w:t>
      </w:r>
    </w:p>
    <w:p w:rsidR="00EB3FA5" w:rsidRDefault="00AA3684">
      <w:pPr>
        <w:ind w:left="-5" w:right="61"/>
      </w:pPr>
      <w:r>
        <w:t xml:space="preserve">In the case of a head injury, additional information is provided to the parents regarding the signs and symptoms which may accompany head injuries and instructions as to what they should do if their child shows any of these signs and symptoms. Please see the separate Head Injury Policy. </w:t>
      </w:r>
    </w:p>
    <w:p w:rsidR="00EB3FA5" w:rsidRDefault="00AA3684">
      <w:pPr>
        <w:spacing w:after="19" w:line="259" w:lineRule="auto"/>
        <w:ind w:left="0" w:firstLine="0"/>
        <w:jc w:val="left"/>
      </w:pPr>
      <w:r>
        <w:t xml:space="preserve"> </w:t>
      </w:r>
    </w:p>
    <w:p w:rsidR="00EB3FA5" w:rsidRDefault="00AA3684">
      <w:pPr>
        <w:ind w:left="-5" w:right="61"/>
      </w:pPr>
      <w:r>
        <w:t>In the event of a major injury, the Matron</w:t>
      </w:r>
      <w:r w:rsidR="003F218B">
        <w:t>/Nurse</w:t>
      </w:r>
      <w:r>
        <w:t xml:space="preserve"> or member of Pre-Prep staff dealing with the incident will fill in the Accident Book and the report taken to the Bursar to be reported to RIDDOR.  In the event of any serious accident or injury to, or the death of, any EYFS child whilst in school we understand that we must notify the local Child Protection Agency.  </w:t>
      </w:r>
    </w:p>
    <w:p w:rsidR="00EB3FA5" w:rsidRDefault="00AA3684">
      <w:pPr>
        <w:spacing w:after="21" w:line="259" w:lineRule="auto"/>
        <w:ind w:left="0" w:firstLine="0"/>
        <w:jc w:val="left"/>
      </w:pPr>
      <w:r>
        <w:t xml:space="preserve"> </w:t>
      </w:r>
    </w:p>
    <w:p w:rsidR="00EB3FA5" w:rsidRDefault="00AA3684">
      <w:pPr>
        <w:spacing w:after="19" w:line="259" w:lineRule="auto"/>
        <w:ind w:left="0" w:firstLine="0"/>
        <w:jc w:val="left"/>
      </w:pPr>
      <w:r>
        <w:t xml:space="preserve"> </w:t>
      </w:r>
    </w:p>
    <w:p w:rsidR="00EB3FA5" w:rsidRDefault="00AA3684">
      <w:pPr>
        <w:pStyle w:val="Heading1"/>
        <w:ind w:left="-5"/>
      </w:pPr>
      <w:r>
        <w:t xml:space="preserve">TAKING PUPILS OFF-SITE </w:t>
      </w:r>
    </w:p>
    <w:p w:rsidR="00EB3FA5" w:rsidRDefault="00AA3684">
      <w:pPr>
        <w:ind w:left="-5" w:right="61"/>
      </w:pPr>
      <w:r>
        <w:t xml:space="preserve">First Aid kits are available from the </w:t>
      </w:r>
      <w:r w:rsidR="003F218B">
        <w:t>Surgery,</w:t>
      </w:r>
      <w:r>
        <w:t xml:space="preserve"> </w:t>
      </w:r>
      <w:r w:rsidR="003F218B">
        <w:t>School Nurse/Matrons</w:t>
      </w:r>
      <w:r>
        <w:t xml:space="preserve"> will ensure that any specific medical conditions are known to the member of staff leading the trip and also ensure that the appropriate medication is included in the First Aid kit for that trip. </w:t>
      </w:r>
    </w:p>
    <w:p w:rsidR="00EB3FA5" w:rsidRDefault="00AA3684">
      <w:pPr>
        <w:ind w:left="-5" w:right="61"/>
      </w:pPr>
      <w:r>
        <w:t xml:space="preserve">Included in the kit is a sheet for all staff to fill in of any medication or injuries that have occurred so that Matron is aware when the Child returns to school and these can be recorded appropriately.  </w:t>
      </w:r>
    </w:p>
    <w:p w:rsidR="00EB3FA5" w:rsidRDefault="00AA3684">
      <w:pPr>
        <w:spacing w:after="19" w:line="259" w:lineRule="auto"/>
        <w:ind w:left="0" w:firstLine="0"/>
        <w:jc w:val="left"/>
      </w:pPr>
      <w:r>
        <w:lastRenderedPageBreak/>
        <w:t xml:space="preserve"> </w:t>
      </w:r>
    </w:p>
    <w:p w:rsidR="00EB3FA5" w:rsidRDefault="00AA3684">
      <w:pPr>
        <w:spacing w:after="43"/>
        <w:ind w:left="-5" w:right="61"/>
      </w:pPr>
      <w:r>
        <w:t xml:space="preserve">Staff should not remove a First Aid kit from a fixed location to take on a school trip but should take a kit from the </w:t>
      </w:r>
      <w:r w:rsidR="003F218B">
        <w:t>Surgery</w:t>
      </w:r>
      <w:r>
        <w:t xml:space="preserve">.  </w:t>
      </w:r>
    </w:p>
    <w:p w:rsidR="00EB3FA5" w:rsidRDefault="00AA3684">
      <w:pPr>
        <w:spacing w:after="21" w:line="259" w:lineRule="auto"/>
        <w:ind w:left="0" w:firstLine="0"/>
        <w:jc w:val="left"/>
      </w:pPr>
      <w:r>
        <w:t xml:space="preserve"> </w:t>
      </w:r>
    </w:p>
    <w:p w:rsidR="00EB3FA5" w:rsidRDefault="00AA3684">
      <w:pPr>
        <w:ind w:left="-5" w:right="61"/>
      </w:pPr>
      <w:r>
        <w:t xml:space="preserve">Pre-Prep staff will take their own First Aid kit on any off-site trips or activities.  </w:t>
      </w:r>
    </w:p>
    <w:p w:rsidR="00EB3FA5" w:rsidRDefault="00AA3684">
      <w:pPr>
        <w:spacing w:after="19" w:line="259" w:lineRule="auto"/>
        <w:ind w:left="0" w:firstLine="0"/>
        <w:jc w:val="left"/>
      </w:pPr>
      <w:r>
        <w:t xml:space="preserve"> </w:t>
      </w:r>
    </w:p>
    <w:p w:rsidR="00EB3FA5" w:rsidRDefault="00AA3684">
      <w:pPr>
        <w:pStyle w:val="Heading1"/>
        <w:ind w:left="-5"/>
      </w:pPr>
      <w:r>
        <w:t xml:space="preserve">FIRST AID SUPPORT FOR SPORTING ACTIVITIES </w:t>
      </w:r>
    </w:p>
    <w:p w:rsidR="00EB3FA5" w:rsidRDefault="00AA3684">
      <w:pPr>
        <w:ind w:left="-5" w:right="61"/>
      </w:pPr>
      <w:r>
        <w:t>A Matron / School Nurse is always contactable to provide first aid treatment for all sporting events at FSM. For all off site sporting events, a First Aid kit is collected from the</w:t>
      </w:r>
      <w:r w:rsidR="003F218B">
        <w:t xml:space="preserve"> Surgery</w:t>
      </w:r>
      <w:r>
        <w:t xml:space="preserve">, along with any additional medication a child may require. </w:t>
      </w:r>
    </w:p>
    <w:p w:rsidR="00EB3FA5" w:rsidRDefault="00AA3684">
      <w:pPr>
        <w:spacing w:after="19" w:line="259" w:lineRule="auto"/>
        <w:ind w:left="0" w:firstLine="0"/>
        <w:jc w:val="left"/>
      </w:pPr>
      <w:r>
        <w:t xml:space="preserve">  </w:t>
      </w:r>
    </w:p>
    <w:p w:rsidR="00EB3FA5" w:rsidRDefault="00AA3684">
      <w:pPr>
        <w:pStyle w:val="Heading1"/>
        <w:ind w:left="-5"/>
      </w:pPr>
      <w:r>
        <w:t xml:space="preserve">CALLING AN AMBULANCE </w:t>
      </w:r>
    </w:p>
    <w:p w:rsidR="00EB3FA5" w:rsidRDefault="00AA3684">
      <w:pPr>
        <w:ind w:left="-5" w:right="61"/>
      </w:pPr>
      <w:r>
        <w:t>If an adult or child has a serious accident at school, staff are trained to summon medical help from the Matrons department. Matrons</w:t>
      </w:r>
      <w:r w:rsidR="003F218B">
        <w:t xml:space="preserve"> /school nurse</w:t>
      </w:r>
      <w:r>
        <w:t>, the School Office or Pre-Prep staff are normally responsible for calling an ambulance.  All staff are advised that if the Matron or the school office staff are unavailable, they should summon an ambulance themselves.</w:t>
      </w:r>
      <w:r w:rsidR="003F218B">
        <w:t xml:space="preserve"> Nurse / Matrons</w:t>
      </w:r>
      <w:r>
        <w:t xml:space="preserve"> or Pre-Prep staff will contact parents and escort a child to hospital, unless a parent arrives at FSM before the ambulance arrives.  A Matron</w:t>
      </w:r>
      <w:r w:rsidR="003F218B">
        <w:t xml:space="preserve"> / Nurse</w:t>
      </w:r>
      <w:r>
        <w:t xml:space="preserve"> or a member of Pre-Prep staff will stay with a child in hospital until a parent arrives. If this is when the School Nurse is on site, then a matron will go with the child and the School Nurse will cover the site in the Matrons absence.  </w:t>
      </w:r>
    </w:p>
    <w:p w:rsidR="00EB3FA5" w:rsidRDefault="00AA3684">
      <w:pPr>
        <w:spacing w:after="22" w:line="259" w:lineRule="auto"/>
        <w:ind w:left="0" w:firstLine="0"/>
        <w:jc w:val="left"/>
      </w:pPr>
      <w:r>
        <w:t xml:space="preserve"> </w:t>
      </w:r>
    </w:p>
    <w:p w:rsidR="00EB3FA5" w:rsidRDefault="00AA3684">
      <w:pPr>
        <w:ind w:left="-5" w:right="61"/>
      </w:pPr>
      <w:r>
        <w:t xml:space="preserve">In the event of a day child suffering a minor injury (for example a broken arm), parents would be contacted and the child kept comfortable until a parent could collect them and take them to Accident and Emergency.   In the event of a minor injury to a boarder, parents would be notified and the child taken to Accident and Emergency by a Matron.   </w:t>
      </w:r>
    </w:p>
    <w:p w:rsidR="00EB3FA5" w:rsidRDefault="00AA3684">
      <w:pPr>
        <w:spacing w:after="19" w:line="259" w:lineRule="auto"/>
        <w:ind w:left="0" w:firstLine="0"/>
        <w:jc w:val="left"/>
      </w:pPr>
      <w:r>
        <w:t xml:space="preserve"> </w:t>
      </w:r>
    </w:p>
    <w:p w:rsidR="00EB3FA5" w:rsidRDefault="00AA3684">
      <w:pPr>
        <w:ind w:left="-5" w:right="61"/>
      </w:pPr>
      <w:r>
        <w:t xml:space="preserve">If a Matron is unable to leave school, another member of staff will go with the child. All staff should ensure that they give the school’s alternative postcode of SP6 1DS to ensure that the ambulance arrives quickly.   </w:t>
      </w:r>
    </w:p>
    <w:p w:rsidR="00EB3FA5" w:rsidRDefault="00AA3684">
      <w:pPr>
        <w:spacing w:after="19" w:line="259" w:lineRule="auto"/>
        <w:ind w:left="0" w:firstLine="0"/>
        <w:jc w:val="left"/>
      </w:pPr>
      <w:r>
        <w:t xml:space="preserve"> </w:t>
      </w:r>
    </w:p>
    <w:p w:rsidR="00EB3FA5" w:rsidRDefault="00AA3684">
      <w:pPr>
        <w:pStyle w:val="Heading1"/>
        <w:ind w:left="-5"/>
      </w:pPr>
      <w:r>
        <w:t xml:space="preserve">ARRANGEMENTS FOR PUPILS WITH PARTICULAR MEDICAL CONDITIONS </w:t>
      </w:r>
    </w:p>
    <w:p w:rsidR="00EB3FA5" w:rsidRDefault="00AA3684">
      <w:pPr>
        <w:ind w:left="-5" w:right="61"/>
      </w:pPr>
      <w:r>
        <w:t xml:space="preserve">If a pupil has particular medical needs or requires any special adjustments to their care, parents will be contacted by the School Nurse and the most appropriate care and regime will then be arranged for the child. A subsequent meeting may be organised to discuss arrangements further. The Head of Boarding and Head of Pre-Prep will be informed as appropriate. The Deputy Head (Pastoral) will be aware of all care plans put into place.  </w:t>
      </w:r>
    </w:p>
    <w:p w:rsidR="00EB3FA5" w:rsidRDefault="00AA3684">
      <w:pPr>
        <w:spacing w:after="21" w:line="259" w:lineRule="auto"/>
        <w:ind w:left="0" w:firstLine="0"/>
        <w:jc w:val="left"/>
      </w:pPr>
      <w:r>
        <w:t xml:space="preserve"> </w:t>
      </w:r>
    </w:p>
    <w:p w:rsidR="00EB3FA5" w:rsidRDefault="00AA3684">
      <w:pPr>
        <w:ind w:left="-5" w:right="61"/>
      </w:pPr>
      <w:r>
        <w:t xml:space="preserve">Additional medical policies also contribute to the FSM aim of total care:  </w:t>
      </w:r>
    </w:p>
    <w:p w:rsidR="00EB3FA5" w:rsidRDefault="00AA3684">
      <w:pPr>
        <w:numPr>
          <w:ilvl w:val="0"/>
          <w:numId w:val="1"/>
        </w:numPr>
        <w:ind w:right="61" w:hanging="499"/>
      </w:pPr>
      <w:r>
        <w:t xml:space="preserve">Administration of Medication. </w:t>
      </w:r>
    </w:p>
    <w:p w:rsidR="00EB3FA5" w:rsidRDefault="00AA3684">
      <w:pPr>
        <w:numPr>
          <w:ilvl w:val="0"/>
          <w:numId w:val="1"/>
        </w:numPr>
        <w:ind w:right="61" w:hanging="499"/>
      </w:pPr>
      <w:r>
        <w:t xml:space="preserve">Allergy and Anaphylaxis. </w:t>
      </w:r>
    </w:p>
    <w:p w:rsidR="00EB3FA5" w:rsidRDefault="00AA3684">
      <w:pPr>
        <w:numPr>
          <w:ilvl w:val="0"/>
          <w:numId w:val="1"/>
        </w:numPr>
        <w:ind w:right="61" w:hanging="499"/>
      </w:pPr>
      <w:r>
        <w:t xml:space="preserve">Asthma. </w:t>
      </w:r>
    </w:p>
    <w:p w:rsidR="00EB3FA5" w:rsidRDefault="00AA3684">
      <w:pPr>
        <w:numPr>
          <w:ilvl w:val="0"/>
          <w:numId w:val="1"/>
        </w:numPr>
        <w:ind w:right="61" w:hanging="499"/>
      </w:pPr>
      <w:r>
        <w:t xml:space="preserve">Blood and Bodily Fluids. </w:t>
      </w:r>
    </w:p>
    <w:p w:rsidR="00EB3FA5" w:rsidRDefault="00AA3684">
      <w:pPr>
        <w:numPr>
          <w:ilvl w:val="0"/>
          <w:numId w:val="1"/>
        </w:numPr>
        <w:ind w:right="61" w:hanging="499"/>
      </w:pPr>
      <w:r>
        <w:t xml:space="preserve">Diabetes. </w:t>
      </w:r>
    </w:p>
    <w:p w:rsidR="00EB3FA5" w:rsidRDefault="00AA3684">
      <w:pPr>
        <w:numPr>
          <w:ilvl w:val="0"/>
          <w:numId w:val="1"/>
        </w:numPr>
        <w:ind w:right="61" w:hanging="499"/>
      </w:pPr>
      <w:r>
        <w:t xml:space="preserve">Epidemics, Pandemics and Norovirus. </w:t>
      </w:r>
    </w:p>
    <w:p w:rsidR="00EB3FA5" w:rsidRDefault="00AA3684">
      <w:pPr>
        <w:numPr>
          <w:ilvl w:val="0"/>
          <w:numId w:val="1"/>
        </w:numPr>
        <w:ind w:right="61" w:hanging="499"/>
      </w:pPr>
      <w:r>
        <w:t xml:space="preserve">Epilepsy. </w:t>
      </w:r>
    </w:p>
    <w:p w:rsidR="00EB3FA5" w:rsidRDefault="00AA3684">
      <w:pPr>
        <w:numPr>
          <w:ilvl w:val="0"/>
          <w:numId w:val="1"/>
        </w:numPr>
        <w:ind w:right="61" w:hanging="499"/>
      </w:pPr>
      <w:r>
        <w:lastRenderedPageBreak/>
        <w:t xml:space="preserve">Head Injuries. </w:t>
      </w:r>
    </w:p>
    <w:p w:rsidR="00EB3FA5" w:rsidRDefault="00AA3684">
      <w:pPr>
        <w:numPr>
          <w:ilvl w:val="0"/>
          <w:numId w:val="1"/>
        </w:numPr>
        <w:ind w:right="61" w:hanging="499"/>
      </w:pPr>
      <w:r>
        <w:t xml:space="preserve">Health and Welfare. </w:t>
      </w:r>
    </w:p>
    <w:p w:rsidR="00EB3FA5" w:rsidRDefault="00AA3684">
      <w:pPr>
        <w:numPr>
          <w:ilvl w:val="0"/>
          <w:numId w:val="1"/>
        </w:numPr>
        <w:ind w:right="61" w:hanging="499"/>
      </w:pPr>
      <w:r>
        <w:t xml:space="preserve">Intimate Care. </w:t>
      </w:r>
    </w:p>
    <w:p w:rsidR="00EB3FA5" w:rsidRDefault="00AA3684">
      <w:pPr>
        <w:numPr>
          <w:ilvl w:val="0"/>
          <w:numId w:val="1"/>
        </w:numPr>
        <w:ind w:right="61" w:hanging="499"/>
      </w:pPr>
      <w:r>
        <w:t xml:space="preserve">Mental health and wellbeing. </w:t>
      </w:r>
    </w:p>
    <w:p w:rsidR="00EB3FA5" w:rsidRDefault="00AA3684">
      <w:pPr>
        <w:spacing w:after="19" w:line="259" w:lineRule="auto"/>
        <w:ind w:left="0" w:firstLine="0"/>
        <w:jc w:val="left"/>
      </w:pPr>
      <w:r>
        <w:t xml:space="preserve">  </w:t>
      </w:r>
    </w:p>
    <w:p w:rsidR="00EB3FA5" w:rsidRDefault="00AA3684">
      <w:pPr>
        <w:pStyle w:val="Heading1"/>
        <w:ind w:left="-5"/>
      </w:pPr>
      <w:r>
        <w:t xml:space="preserve">HYGIENE PROCEDURE FOR DEALING WITH THE SPILLAGE OF BODILY FLUIDS </w:t>
      </w:r>
    </w:p>
    <w:p w:rsidR="00EB3FA5" w:rsidRDefault="00AA3684">
      <w:pPr>
        <w:ind w:left="-5" w:right="61"/>
      </w:pPr>
      <w:r>
        <w:t xml:space="preserve">Bodily fluids include: </w:t>
      </w:r>
    </w:p>
    <w:p w:rsidR="00EB3FA5" w:rsidRDefault="00AA3684">
      <w:pPr>
        <w:numPr>
          <w:ilvl w:val="0"/>
          <w:numId w:val="2"/>
        </w:numPr>
        <w:ind w:right="61" w:hanging="499"/>
      </w:pPr>
      <w:r>
        <w:t>Blood.</w:t>
      </w:r>
      <w:r w:rsidR="003F218B">
        <w:t xml:space="preserve">           </w:t>
      </w:r>
      <w:r>
        <w:t xml:space="preserve"> </w:t>
      </w:r>
      <w:r>
        <w:rPr>
          <w:rFonts w:ascii="Times New Roman" w:eastAsia="Times New Roman" w:hAnsi="Times New Roman" w:cs="Times New Roman"/>
        </w:rPr>
        <w:t>●</w:t>
      </w:r>
      <w:r>
        <w:t xml:space="preserve"> Vomit. </w:t>
      </w:r>
    </w:p>
    <w:p w:rsidR="00EB3FA5" w:rsidRDefault="00AA3684">
      <w:pPr>
        <w:numPr>
          <w:ilvl w:val="0"/>
          <w:numId w:val="2"/>
        </w:numPr>
        <w:ind w:right="61" w:hanging="499"/>
      </w:pPr>
      <w:r>
        <w:t xml:space="preserve">Faeces. </w:t>
      </w:r>
    </w:p>
    <w:p w:rsidR="00EB3FA5" w:rsidRDefault="00AA3684">
      <w:pPr>
        <w:numPr>
          <w:ilvl w:val="0"/>
          <w:numId w:val="2"/>
        </w:numPr>
        <w:ind w:right="61" w:hanging="499"/>
      </w:pPr>
      <w:r>
        <w:t xml:space="preserve">Urine. </w:t>
      </w:r>
    </w:p>
    <w:p w:rsidR="00EB3FA5" w:rsidRDefault="00AA3684">
      <w:pPr>
        <w:numPr>
          <w:ilvl w:val="0"/>
          <w:numId w:val="2"/>
        </w:numPr>
        <w:ind w:right="61" w:hanging="499"/>
      </w:pPr>
      <w:r>
        <w:t xml:space="preserve">Saliva. </w:t>
      </w:r>
    </w:p>
    <w:p w:rsidR="00EB3FA5" w:rsidRDefault="00AA3684">
      <w:pPr>
        <w:numPr>
          <w:ilvl w:val="0"/>
          <w:numId w:val="2"/>
        </w:numPr>
        <w:ind w:right="61" w:hanging="499"/>
      </w:pPr>
      <w:r>
        <w:t xml:space="preserve">Nasal and eye discharge. </w:t>
      </w:r>
    </w:p>
    <w:p w:rsidR="00EB3FA5" w:rsidRDefault="00AA3684">
      <w:pPr>
        <w:spacing w:after="19" w:line="259" w:lineRule="auto"/>
        <w:ind w:left="0" w:firstLine="0"/>
        <w:jc w:val="left"/>
      </w:pPr>
      <w:r>
        <w:t xml:space="preserve"> </w:t>
      </w:r>
    </w:p>
    <w:p w:rsidR="00EB3FA5" w:rsidRDefault="00AA3684">
      <w:pPr>
        <w:ind w:left="-5" w:right="61"/>
      </w:pPr>
      <w:r>
        <w:t xml:space="preserve">Bodily fluids must be cleaned up immediately. Staff are instructed to follow the instructions below: </w:t>
      </w:r>
    </w:p>
    <w:p w:rsidR="00EB3FA5" w:rsidRDefault="00AA3684">
      <w:pPr>
        <w:numPr>
          <w:ilvl w:val="0"/>
          <w:numId w:val="2"/>
        </w:numPr>
        <w:ind w:right="61" w:hanging="499"/>
      </w:pPr>
      <w:r>
        <w:t xml:space="preserve">Always wear disposable gloves. </w:t>
      </w:r>
    </w:p>
    <w:p w:rsidR="00EB3FA5" w:rsidRDefault="00AA3684">
      <w:pPr>
        <w:numPr>
          <w:ilvl w:val="0"/>
          <w:numId w:val="2"/>
        </w:numPr>
        <w:ind w:right="61" w:hanging="499"/>
      </w:pPr>
      <w:r>
        <w:t xml:space="preserve">To wear a disposable apron. </w:t>
      </w:r>
    </w:p>
    <w:p w:rsidR="00EB3FA5" w:rsidRDefault="00AA3684">
      <w:pPr>
        <w:numPr>
          <w:ilvl w:val="0"/>
          <w:numId w:val="2"/>
        </w:numPr>
        <w:ind w:right="61" w:hanging="499"/>
      </w:pPr>
      <w:r>
        <w:t xml:space="preserve">Liberally sprinkle body spill granules over the spillage, and then leave for 5 to 10 minutes. </w:t>
      </w:r>
    </w:p>
    <w:p w:rsidR="00EB3FA5" w:rsidRDefault="00AA3684">
      <w:pPr>
        <w:numPr>
          <w:ilvl w:val="0"/>
          <w:numId w:val="2"/>
        </w:numPr>
        <w:ind w:right="61" w:hanging="499"/>
      </w:pPr>
      <w:r>
        <w:t xml:space="preserve">Scoop up the hardened spillage with the brush included in the bodily fluid kit and put it in a yellow bag. </w:t>
      </w:r>
    </w:p>
    <w:p w:rsidR="00EB3FA5" w:rsidRDefault="00AA3684">
      <w:pPr>
        <w:numPr>
          <w:ilvl w:val="0"/>
          <w:numId w:val="2"/>
        </w:numPr>
        <w:ind w:right="61" w:hanging="499"/>
      </w:pPr>
      <w:r>
        <w:t xml:space="preserve">Dispose of the medical waste in the yellow bin behind the Surgery door. </w:t>
      </w:r>
    </w:p>
    <w:p w:rsidR="00EB3FA5" w:rsidRDefault="00AA3684">
      <w:pPr>
        <w:spacing w:after="19" w:line="259" w:lineRule="auto"/>
        <w:ind w:left="0" w:firstLine="0"/>
        <w:jc w:val="left"/>
      </w:pPr>
      <w:r>
        <w:t xml:space="preserve"> </w:t>
      </w:r>
    </w:p>
    <w:p w:rsidR="00EB3FA5" w:rsidRDefault="00AA3684">
      <w:pPr>
        <w:ind w:left="-5" w:right="61"/>
      </w:pPr>
      <w:r>
        <w:t xml:space="preserve">Prevention of infection can be helped by: </w:t>
      </w:r>
    </w:p>
    <w:p w:rsidR="00EB3FA5" w:rsidRDefault="00AA3684">
      <w:pPr>
        <w:numPr>
          <w:ilvl w:val="0"/>
          <w:numId w:val="2"/>
        </w:numPr>
        <w:ind w:right="61" w:hanging="499"/>
      </w:pPr>
      <w:r>
        <w:t xml:space="preserve">Spraying disinfectant on the infected area once the spillage has been cleaned up. </w:t>
      </w:r>
    </w:p>
    <w:p w:rsidR="00EB3FA5" w:rsidRDefault="00AA3684">
      <w:pPr>
        <w:numPr>
          <w:ilvl w:val="0"/>
          <w:numId w:val="2"/>
        </w:numPr>
        <w:ind w:right="61" w:hanging="499"/>
      </w:pPr>
      <w:r>
        <w:t xml:space="preserve">Mopping the floor. </w:t>
      </w:r>
    </w:p>
    <w:p w:rsidR="00EB3FA5" w:rsidRDefault="00AA3684">
      <w:pPr>
        <w:numPr>
          <w:ilvl w:val="0"/>
          <w:numId w:val="2"/>
        </w:numPr>
        <w:ind w:right="61" w:hanging="499"/>
      </w:pPr>
      <w:r>
        <w:t xml:space="preserve">Washing hands thoroughly afterwards. </w:t>
      </w:r>
    </w:p>
    <w:p w:rsidR="00EB3FA5" w:rsidRDefault="00AA3684">
      <w:pPr>
        <w:spacing w:after="21" w:line="259" w:lineRule="auto"/>
        <w:ind w:left="0" w:firstLine="0"/>
        <w:jc w:val="left"/>
      </w:pPr>
      <w:r>
        <w:t xml:space="preserve"> </w:t>
      </w:r>
    </w:p>
    <w:p w:rsidR="00EB3FA5" w:rsidRDefault="00AA3684">
      <w:pPr>
        <w:pStyle w:val="Heading1"/>
        <w:ind w:left="-5"/>
      </w:pPr>
      <w:r>
        <w:t xml:space="preserve">CONTAMINATED BEDDING </w:t>
      </w:r>
    </w:p>
    <w:p w:rsidR="00EB3FA5" w:rsidRDefault="00AA3684">
      <w:pPr>
        <w:ind w:left="-5" w:right="61"/>
      </w:pPr>
      <w:r>
        <w:t xml:space="preserve">If bedding becomes contaminated with bodily fluids, soiled bedding should be placed in a disposable laundry bag. The bag should be tied up and the entire contents transferred into a washing machine and washed at 60 degrees.  </w:t>
      </w:r>
    </w:p>
    <w:p w:rsidR="00EB3FA5" w:rsidRDefault="00AA3684">
      <w:pPr>
        <w:spacing w:after="19" w:line="259" w:lineRule="auto"/>
        <w:ind w:left="0" w:firstLine="0"/>
        <w:jc w:val="left"/>
      </w:pPr>
      <w:r>
        <w:t xml:space="preserve">  </w:t>
      </w:r>
    </w:p>
    <w:p w:rsidR="00EB3FA5" w:rsidRDefault="00AA3684">
      <w:pPr>
        <w:pStyle w:val="Heading1"/>
        <w:ind w:left="-5"/>
      </w:pPr>
      <w:r>
        <w:t xml:space="preserve">CONTAMINATED SWABS AND DRESSINGS </w:t>
      </w:r>
    </w:p>
    <w:p w:rsidR="00EB3FA5" w:rsidRDefault="00AA3684">
      <w:pPr>
        <w:ind w:left="-5" w:right="61"/>
      </w:pPr>
      <w:r>
        <w:t xml:space="preserve">All contaminated dressings, swabs etc. must be disposed of in the yellow medical waste bin behind the Surgery door. </w:t>
      </w:r>
    </w:p>
    <w:p w:rsidR="00EB3FA5" w:rsidRDefault="00AA3684">
      <w:pPr>
        <w:spacing w:after="19" w:line="259" w:lineRule="auto"/>
        <w:ind w:left="0" w:firstLine="0"/>
        <w:jc w:val="left"/>
      </w:pPr>
      <w:r>
        <w:t xml:space="preserve"> </w:t>
      </w:r>
    </w:p>
    <w:p w:rsidR="00EB3FA5" w:rsidRDefault="00AA3684">
      <w:pPr>
        <w:spacing w:after="20" w:line="259" w:lineRule="auto"/>
        <w:ind w:left="-5"/>
        <w:jc w:val="left"/>
      </w:pPr>
      <w:r>
        <w:rPr>
          <w:b/>
        </w:rPr>
        <w:t xml:space="preserve">STORAGE OF CLEANING MATERIALS </w:t>
      </w:r>
    </w:p>
    <w:p w:rsidR="00EB3FA5" w:rsidRDefault="00AA3684">
      <w:pPr>
        <w:ind w:left="-5" w:right="61"/>
      </w:pPr>
      <w:r>
        <w:t xml:space="preserve">Bodily fluid yellow kits are located in the cupboard under the sink in the Surgery. </w:t>
      </w:r>
    </w:p>
    <w:p w:rsidR="002C2CE2" w:rsidRDefault="002C2CE2">
      <w:pPr>
        <w:ind w:left="-5" w:right="61"/>
      </w:pPr>
    </w:p>
    <w:p w:rsidR="00EB3FA5" w:rsidRPr="002C2CE2" w:rsidRDefault="00AA3684" w:rsidP="002C2CE2">
      <w:pPr>
        <w:spacing w:after="19" w:line="259" w:lineRule="auto"/>
        <w:ind w:left="0" w:firstLine="0"/>
        <w:jc w:val="left"/>
        <w:rPr>
          <w:b/>
        </w:rPr>
      </w:pPr>
      <w:r>
        <w:t xml:space="preserve"> </w:t>
      </w:r>
      <w:r w:rsidRPr="002C2CE2">
        <w:rPr>
          <w:b/>
        </w:rPr>
        <w:t xml:space="preserve">HANDWASHING </w:t>
      </w:r>
    </w:p>
    <w:p w:rsidR="00EB3FA5" w:rsidRDefault="00AA3684">
      <w:pPr>
        <w:ind w:left="-5" w:right="61"/>
      </w:pPr>
      <w:r>
        <w:t xml:space="preserve">As part of our infection control, all staff and pupils are encouraged to wash their hands thoroughly, particularly after dealing with a First Aid situation and before meal times. Hand gel is also available for staff and children across the site.  </w:t>
      </w:r>
    </w:p>
    <w:p w:rsidR="00EB3FA5" w:rsidRDefault="00AA3684">
      <w:pPr>
        <w:spacing w:after="19" w:line="259" w:lineRule="auto"/>
        <w:ind w:left="0" w:firstLine="0"/>
        <w:jc w:val="left"/>
      </w:pPr>
      <w:r>
        <w:t xml:space="preserve"> </w:t>
      </w:r>
    </w:p>
    <w:p w:rsidR="00EB3FA5" w:rsidRDefault="00AA3684">
      <w:pPr>
        <w:spacing w:after="24" w:line="259" w:lineRule="auto"/>
        <w:ind w:left="0" w:firstLine="0"/>
        <w:jc w:val="left"/>
      </w:pPr>
      <w:r>
        <w:lastRenderedPageBreak/>
        <w:t xml:space="preserve"> </w:t>
      </w:r>
    </w:p>
    <w:p w:rsidR="00EB3FA5" w:rsidRDefault="00AA3684">
      <w:pPr>
        <w:spacing w:after="0" w:line="259" w:lineRule="auto"/>
        <w:ind w:left="0" w:firstLine="0"/>
        <w:jc w:val="left"/>
      </w:pPr>
      <w:r>
        <w:t xml:space="preserve"> </w:t>
      </w:r>
      <w:r>
        <w:tab/>
        <w:t xml:space="preserve"> </w:t>
      </w:r>
    </w:p>
    <w:p w:rsidR="00EB3FA5" w:rsidRDefault="00AA3684">
      <w:pPr>
        <w:spacing w:after="19" w:line="259" w:lineRule="auto"/>
        <w:ind w:left="0" w:right="69" w:firstLine="0"/>
        <w:jc w:val="right"/>
      </w:pPr>
      <w:r>
        <w:rPr>
          <w:b/>
          <w:u w:val="single" w:color="000000"/>
        </w:rPr>
        <w:t>Appendix 1</w:t>
      </w:r>
      <w:r>
        <w:rPr>
          <w:b/>
        </w:rPr>
        <w:t xml:space="preserve"> </w:t>
      </w:r>
    </w:p>
    <w:p w:rsidR="00EB3FA5" w:rsidRDefault="00AA3684">
      <w:pPr>
        <w:spacing w:after="19" w:line="259" w:lineRule="auto"/>
        <w:ind w:left="0" w:firstLine="0"/>
        <w:jc w:val="right"/>
      </w:pPr>
      <w:r>
        <w:rPr>
          <w:b/>
        </w:rPr>
        <w:t xml:space="preserve"> </w:t>
      </w:r>
    </w:p>
    <w:p w:rsidR="00EB3FA5" w:rsidRDefault="00EB3FA5">
      <w:pPr>
        <w:spacing w:after="19" w:line="259" w:lineRule="auto"/>
        <w:ind w:left="0" w:firstLine="0"/>
        <w:jc w:val="left"/>
      </w:pPr>
    </w:p>
    <w:p w:rsidR="00EB3FA5" w:rsidRDefault="00AA3684">
      <w:pPr>
        <w:spacing w:after="0" w:line="259" w:lineRule="auto"/>
        <w:ind w:left="0" w:firstLine="0"/>
        <w:jc w:val="left"/>
      </w:pPr>
      <w:r>
        <w:rPr>
          <w:b/>
        </w:rPr>
        <w:t xml:space="preserve"> </w:t>
      </w:r>
    </w:p>
    <w:tbl>
      <w:tblPr>
        <w:tblStyle w:val="TableGrid"/>
        <w:tblW w:w="9790" w:type="dxa"/>
        <w:tblInd w:w="-94" w:type="dxa"/>
        <w:tblCellMar>
          <w:top w:w="7" w:type="dxa"/>
          <w:left w:w="108" w:type="dxa"/>
          <w:right w:w="56" w:type="dxa"/>
        </w:tblCellMar>
        <w:tblLook w:val="04A0" w:firstRow="1" w:lastRow="0" w:firstColumn="1" w:lastColumn="0" w:noHBand="0" w:noVBand="1"/>
      </w:tblPr>
      <w:tblGrid>
        <w:gridCol w:w="2216"/>
        <w:gridCol w:w="2187"/>
        <w:gridCol w:w="2257"/>
        <w:gridCol w:w="1560"/>
        <w:gridCol w:w="1570"/>
      </w:tblGrid>
      <w:tr w:rsidR="00EB3FA5" w:rsidTr="00E420D4">
        <w:trPr>
          <w:trHeight w:val="593"/>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b/>
                <w:sz w:val="22"/>
              </w:rPr>
              <w:t xml:space="preserve">Name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b/>
                <w:sz w:val="22"/>
              </w:rPr>
              <w:t xml:space="preserve">Class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b/>
                <w:sz w:val="22"/>
              </w:rPr>
              <w:t xml:space="preserve">Course </w:t>
            </w:r>
          </w:p>
        </w:tc>
        <w:tc>
          <w:tcPr>
            <w:tcW w:w="1560" w:type="dxa"/>
            <w:tcBorders>
              <w:top w:val="single" w:sz="4" w:space="0" w:color="000000"/>
              <w:left w:val="single" w:sz="4" w:space="0" w:color="000000"/>
              <w:bottom w:val="single" w:sz="4" w:space="0" w:color="000000"/>
              <w:right w:val="single" w:sz="4" w:space="0" w:color="000000"/>
            </w:tcBorders>
          </w:tcPr>
          <w:p w:rsidR="00EB3FA5" w:rsidRDefault="00AA3684">
            <w:pPr>
              <w:spacing w:after="19" w:line="259" w:lineRule="auto"/>
              <w:ind w:left="3" w:firstLine="0"/>
              <w:jc w:val="left"/>
            </w:pPr>
            <w:r>
              <w:rPr>
                <w:b/>
                <w:sz w:val="22"/>
              </w:rPr>
              <w:t xml:space="preserve">Date of </w:t>
            </w:r>
          </w:p>
          <w:p w:rsidR="00EB3FA5" w:rsidRDefault="00AA3684">
            <w:pPr>
              <w:spacing w:after="0" w:line="259" w:lineRule="auto"/>
              <w:ind w:left="3" w:firstLine="0"/>
              <w:jc w:val="left"/>
            </w:pPr>
            <w:r>
              <w:rPr>
                <w:b/>
                <w:sz w:val="22"/>
              </w:rPr>
              <w:t xml:space="preserve">Attendance </w:t>
            </w:r>
          </w:p>
        </w:tc>
        <w:tc>
          <w:tcPr>
            <w:tcW w:w="1570"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0" w:firstLine="0"/>
              <w:jc w:val="left"/>
            </w:pPr>
            <w:r>
              <w:rPr>
                <w:b/>
                <w:sz w:val="22"/>
              </w:rPr>
              <w:t xml:space="preserve">Date of Update </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EB3FA5">
            <w:pPr>
              <w:spacing w:after="0" w:line="259" w:lineRule="auto"/>
              <w:ind w:left="0" w:firstLine="0"/>
              <w:jc w:val="left"/>
            </w:pP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EB3FA5">
            <w:pPr>
              <w:spacing w:after="0" w:line="259" w:lineRule="auto"/>
              <w:ind w:left="0" w:firstLine="0"/>
              <w:jc w:val="left"/>
            </w:pP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EB3FA5">
            <w:pPr>
              <w:spacing w:after="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EB3FA5" w:rsidP="00AA3684">
            <w:pPr>
              <w:spacing w:after="0" w:line="259" w:lineRule="auto"/>
              <w:jc w:val="left"/>
            </w:pP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EB3FA5">
            <w:pPr>
              <w:spacing w:after="0" w:line="259" w:lineRule="auto"/>
              <w:ind w:left="0" w:firstLine="0"/>
              <w:jc w:val="left"/>
            </w:pP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Sarah </w:t>
            </w:r>
            <w:proofErr w:type="spellStart"/>
            <w:r>
              <w:rPr>
                <w:sz w:val="22"/>
              </w:rPr>
              <w:t>Holdom</w:t>
            </w:r>
            <w:proofErr w:type="spellEnd"/>
            <w:r>
              <w:rPr>
                <w:sz w:val="22"/>
              </w:rPr>
              <w:t xml:space="preserve">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Teacher – Reception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3" w:firstLine="0"/>
              <w:jc w:val="left"/>
            </w:pPr>
            <w:r>
              <w:rPr>
                <w:sz w:val="22"/>
              </w:rPr>
              <w:t>April 2024</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March 2027</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Bev Kendall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Nursery Manager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3" w:firstLine="0"/>
              <w:jc w:val="left"/>
            </w:pPr>
            <w:r>
              <w:rPr>
                <w:sz w:val="22"/>
              </w:rPr>
              <w:t>April 2024</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March 2027</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Tracy Spottiswood </w:t>
            </w:r>
          </w:p>
        </w:tc>
        <w:tc>
          <w:tcPr>
            <w:tcW w:w="2187" w:type="dxa"/>
            <w:tcBorders>
              <w:top w:val="single" w:sz="4" w:space="0" w:color="000000"/>
              <w:left w:val="single" w:sz="4" w:space="0" w:color="000000"/>
              <w:bottom w:val="single" w:sz="4" w:space="0" w:color="000000"/>
              <w:right w:val="single" w:sz="4" w:space="0" w:color="000000"/>
            </w:tcBorders>
          </w:tcPr>
          <w:p w:rsidR="00EB3FA5" w:rsidRDefault="00AA3684">
            <w:pPr>
              <w:spacing w:after="19" w:line="259" w:lineRule="auto"/>
              <w:ind w:left="0" w:firstLine="0"/>
              <w:jc w:val="left"/>
            </w:pPr>
            <w:r>
              <w:rPr>
                <w:sz w:val="22"/>
              </w:rPr>
              <w:t xml:space="preserve">Head of Pre Prep </w:t>
            </w:r>
          </w:p>
          <w:p w:rsidR="00EB3FA5" w:rsidRDefault="00AA3684">
            <w:pPr>
              <w:spacing w:after="0" w:line="259" w:lineRule="auto"/>
              <w:ind w:left="0" w:firstLine="0"/>
              <w:jc w:val="left"/>
            </w:pPr>
            <w:r>
              <w:rPr>
                <w:sz w:val="22"/>
              </w:rPr>
              <w:t xml:space="preserve">Teacher – Year 1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3" w:firstLine="0"/>
              <w:jc w:val="left"/>
            </w:pPr>
            <w:r>
              <w:rPr>
                <w:sz w:val="22"/>
              </w:rPr>
              <w:t>April 2024</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March 2027</w:t>
            </w:r>
          </w:p>
        </w:tc>
      </w:tr>
      <w:tr w:rsidR="00EB3FA5" w:rsidTr="00E420D4">
        <w:trPr>
          <w:trHeight w:val="636"/>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Caroline Carver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TA – Y1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3" w:firstLine="0"/>
              <w:jc w:val="left"/>
            </w:pPr>
            <w:r>
              <w:rPr>
                <w:sz w:val="22"/>
              </w:rPr>
              <w:t>April 2024</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March 2027</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Lauren Rogers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rPr>
                <w:sz w:val="22"/>
              </w:rPr>
              <w:t>Nursery EYFS</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rsidP="00271A59">
            <w:pPr>
              <w:spacing w:after="0" w:line="259" w:lineRule="auto"/>
              <w:ind w:left="3" w:firstLine="0"/>
              <w:jc w:val="left"/>
            </w:pPr>
            <w:r>
              <w:rPr>
                <w:sz w:val="22"/>
              </w:rPr>
              <w:t>Dec 20</w:t>
            </w:r>
            <w:r w:rsidR="00271A59">
              <w:rPr>
                <w:sz w:val="22"/>
              </w:rPr>
              <w:t>25</w:t>
            </w:r>
            <w:r>
              <w:rPr>
                <w:sz w:val="22"/>
              </w:rPr>
              <w:t xml:space="preserve"> </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rsidP="00271A59">
            <w:pPr>
              <w:spacing w:after="0" w:line="259" w:lineRule="auto"/>
              <w:ind w:left="0" w:firstLine="0"/>
              <w:jc w:val="left"/>
            </w:pPr>
            <w:r>
              <w:rPr>
                <w:sz w:val="22"/>
              </w:rPr>
              <w:t>Dec 20</w:t>
            </w:r>
            <w:r w:rsidR="00271A59">
              <w:rPr>
                <w:sz w:val="22"/>
              </w:rPr>
              <w:t>28</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Charlotte Froud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rPr>
                <w:sz w:val="22"/>
              </w:rPr>
              <w:t>TA - EYFS</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3" w:firstLine="0"/>
              <w:jc w:val="left"/>
            </w:pPr>
            <w:r>
              <w:rPr>
                <w:sz w:val="22"/>
              </w:rPr>
              <w:t>April 2025</w:t>
            </w:r>
            <w:r w:rsidR="00AA3684">
              <w:rPr>
                <w:sz w:val="22"/>
              </w:rPr>
              <w:t xml:space="preserve"> </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rPr>
                <w:sz w:val="22"/>
              </w:rPr>
              <w:t>April 2028</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t xml:space="preserve">Lucy </w:t>
            </w:r>
            <w:proofErr w:type="spellStart"/>
            <w:r>
              <w:t>Odhams</w:t>
            </w:r>
            <w:proofErr w:type="spellEnd"/>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t>Pre prep</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rPr>
                <w:sz w:val="22"/>
              </w:rPr>
              <w:t>Paediatric First Aid</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3" w:firstLine="0"/>
              <w:jc w:val="left"/>
            </w:pPr>
            <w:r>
              <w:t>Sept 2025</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t>Sept 2028</w:t>
            </w:r>
          </w:p>
        </w:tc>
      </w:tr>
      <w:tr w:rsidR="00EB3FA5" w:rsidTr="00E420D4">
        <w:trPr>
          <w:trHeight w:val="634"/>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F85DCD">
            <w:pPr>
              <w:spacing w:after="0" w:line="259" w:lineRule="auto"/>
              <w:ind w:left="0" w:firstLine="0"/>
              <w:jc w:val="left"/>
            </w:pPr>
            <w:r>
              <w:t xml:space="preserve">Jackie </w:t>
            </w:r>
            <w:proofErr w:type="spellStart"/>
            <w:r>
              <w:t>Sellwood</w:t>
            </w:r>
            <w:proofErr w:type="spellEnd"/>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F85DCD">
            <w:pPr>
              <w:spacing w:after="0" w:line="259" w:lineRule="auto"/>
              <w:ind w:left="0" w:firstLine="0"/>
              <w:jc w:val="left"/>
            </w:pPr>
            <w:r>
              <w:t>Nursery</w:t>
            </w:r>
            <w:r w:rsidR="00271A59">
              <w:t>/EYFS</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F85DCD">
            <w:pPr>
              <w:spacing w:after="0" w:line="259" w:lineRule="auto"/>
              <w:ind w:left="0" w:firstLine="0"/>
              <w:jc w:val="left"/>
            </w:pPr>
            <w:r>
              <w:rPr>
                <w:sz w:val="22"/>
              </w:rPr>
              <w:t>Paediatric First Aid</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3" w:firstLine="0"/>
              <w:jc w:val="left"/>
            </w:pPr>
            <w:r>
              <w:t>March 2025</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271A59">
            <w:pPr>
              <w:spacing w:after="0" w:line="259" w:lineRule="auto"/>
              <w:ind w:left="0" w:firstLine="0"/>
              <w:jc w:val="left"/>
            </w:pPr>
            <w:r>
              <w:t>March 2028</w:t>
            </w:r>
          </w:p>
        </w:tc>
      </w:tr>
      <w:tr w:rsidR="00EB3FA5" w:rsidTr="00E420D4">
        <w:trPr>
          <w:trHeight w:val="636"/>
        </w:trPr>
        <w:tc>
          <w:tcPr>
            <w:tcW w:w="2216"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Emma </w:t>
            </w:r>
            <w:proofErr w:type="spellStart"/>
            <w:r>
              <w:rPr>
                <w:sz w:val="22"/>
              </w:rPr>
              <w:t>Gray</w:t>
            </w:r>
            <w:proofErr w:type="spellEnd"/>
            <w:r>
              <w:rPr>
                <w:sz w:val="22"/>
              </w:rPr>
              <w:t xml:space="preserve"> </w:t>
            </w:r>
          </w:p>
        </w:tc>
        <w:tc>
          <w:tcPr>
            <w:tcW w:w="218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Pre prep </w:t>
            </w:r>
          </w:p>
        </w:tc>
        <w:tc>
          <w:tcPr>
            <w:tcW w:w="2257"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Paediatric First Aid </w:t>
            </w:r>
          </w:p>
        </w:tc>
        <w:tc>
          <w:tcPr>
            <w:tcW w:w="156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3" w:firstLine="0"/>
              <w:jc w:val="left"/>
            </w:pPr>
            <w:r>
              <w:rPr>
                <w:sz w:val="22"/>
              </w:rPr>
              <w:t xml:space="preserve">April 2023 </w:t>
            </w:r>
          </w:p>
        </w:tc>
        <w:tc>
          <w:tcPr>
            <w:tcW w:w="1570" w:type="dxa"/>
            <w:tcBorders>
              <w:top w:val="single" w:sz="4" w:space="0" w:color="000000"/>
              <w:left w:val="single" w:sz="4" w:space="0" w:color="000000"/>
              <w:bottom w:val="single" w:sz="4" w:space="0" w:color="000000"/>
              <w:right w:val="single" w:sz="4" w:space="0" w:color="000000"/>
            </w:tcBorders>
            <w:vAlign w:val="center"/>
          </w:tcPr>
          <w:p w:rsidR="00EB3FA5" w:rsidRDefault="00AA3684">
            <w:pPr>
              <w:spacing w:after="0" w:line="259" w:lineRule="auto"/>
              <w:ind w:left="0" w:firstLine="0"/>
              <w:jc w:val="left"/>
            </w:pPr>
            <w:r>
              <w:rPr>
                <w:sz w:val="22"/>
              </w:rPr>
              <w:t xml:space="preserve"> April 2027</w:t>
            </w:r>
          </w:p>
        </w:tc>
      </w:tr>
      <w:tr w:rsidR="008E4FFF" w:rsidTr="00E420D4">
        <w:trPr>
          <w:trHeight w:val="636"/>
        </w:trPr>
        <w:tc>
          <w:tcPr>
            <w:tcW w:w="2216" w:type="dxa"/>
            <w:tcBorders>
              <w:top w:val="single" w:sz="4" w:space="0" w:color="000000"/>
              <w:left w:val="single" w:sz="4" w:space="0" w:color="000000"/>
              <w:bottom w:val="single" w:sz="4" w:space="0" w:color="000000"/>
              <w:right w:val="single" w:sz="4" w:space="0" w:color="000000"/>
            </w:tcBorders>
            <w:vAlign w:val="center"/>
          </w:tcPr>
          <w:p w:rsidR="008E4FFF" w:rsidRDefault="008E4FFF">
            <w:pPr>
              <w:spacing w:after="0" w:line="259" w:lineRule="auto"/>
              <w:ind w:left="0" w:firstLine="0"/>
              <w:jc w:val="left"/>
              <w:rPr>
                <w:sz w:val="22"/>
              </w:rPr>
            </w:pPr>
            <w:r>
              <w:rPr>
                <w:sz w:val="22"/>
              </w:rPr>
              <w:t>Kirsty Tolman</w:t>
            </w:r>
          </w:p>
        </w:tc>
        <w:tc>
          <w:tcPr>
            <w:tcW w:w="2187" w:type="dxa"/>
            <w:tcBorders>
              <w:top w:val="single" w:sz="4" w:space="0" w:color="000000"/>
              <w:left w:val="single" w:sz="4" w:space="0" w:color="000000"/>
              <w:bottom w:val="single" w:sz="4" w:space="0" w:color="000000"/>
              <w:right w:val="single" w:sz="4" w:space="0" w:color="000000"/>
            </w:tcBorders>
            <w:vAlign w:val="center"/>
          </w:tcPr>
          <w:p w:rsidR="008E4FFF" w:rsidRDefault="008E4FFF">
            <w:pPr>
              <w:spacing w:after="0" w:line="259" w:lineRule="auto"/>
              <w:ind w:left="0" w:firstLine="0"/>
              <w:jc w:val="left"/>
              <w:rPr>
                <w:sz w:val="22"/>
              </w:rPr>
            </w:pPr>
            <w:r>
              <w:rPr>
                <w:sz w:val="22"/>
              </w:rPr>
              <w:t>Pre prep</w:t>
            </w:r>
          </w:p>
        </w:tc>
        <w:tc>
          <w:tcPr>
            <w:tcW w:w="2257" w:type="dxa"/>
            <w:tcBorders>
              <w:top w:val="single" w:sz="4" w:space="0" w:color="000000"/>
              <w:left w:val="single" w:sz="4" w:space="0" w:color="000000"/>
              <w:bottom w:val="single" w:sz="4" w:space="0" w:color="000000"/>
              <w:right w:val="single" w:sz="4" w:space="0" w:color="000000"/>
            </w:tcBorders>
            <w:vAlign w:val="center"/>
          </w:tcPr>
          <w:p w:rsidR="008E4FFF" w:rsidRDefault="008E4FFF">
            <w:pPr>
              <w:spacing w:after="0" w:line="259" w:lineRule="auto"/>
              <w:ind w:left="0" w:firstLine="0"/>
              <w:jc w:val="left"/>
              <w:rPr>
                <w:sz w:val="22"/>
              </w:rPr>
            </w:pPr>
            <w:r>
              <w:rPr>
                <w:sz w:val="22"/>
              </w:rPr>
              <w:t>Paediatric First Aid</w:t>
            </w:r>
          </w:p>
        </w:tc>
        <w:tc>
          <w:tcPr>
            <w:tcW w:w="1560" w:type="dxa"/>
            <w:tcBorders>
              <w:top w:val="single" w:sz="4" w:space="0" w:color="000000"/>
              <w:left w:val="single" w:sz="4" w:space="0" w:color="000000"/>
              <w:bottom w:val="single" w:sz="4" w:space="0" w:color="000000"/>
              <w:right w:val="single" w:sz="4" w:space="0" w:color="000000"/>
            </w:tcBorders>
            <w:vAlign w:val="center"/>
          </w:tcPr>
          <w:p w:rsidR="008E4FFF" w:rsidRDefault="008E4FFF">
            <w:pPr>
              <w:spacing w:after="0" w:line="259" w:lineRule="auto"/>
              <w:ind w:left="3" w:firstLine="0"/>
              <w:jc w:val="left"/>
              <w:rPr>
                <w:sz w:val="22"/>
              </w:rPr>
            </w:pPr>
            <w:r>
              <w:rPr>
                <w:sz w:val="22"/>
              </w:rPr>
              <w:t>Match 2025</w:t>
            </w:r>
          </w:p>
        </w:tc>
        <w:tc>
          <w:tcPr>
            <w:tcW w:w="1570" w:type="dxa"/>
            <w:tcBorders>
              <w:top w:val="single" w:sz="4" w:space="0" w:color="000000"/>
              <w:left w:val="single" w:sz="4" w:space="0" w:color="000000"/>
              <w:bottom w:val="single" w:sz="4" w:space="0" w:color="000000"/>
              <w:right w:val="single" w:sz="4" w:space="0" w:color="000000"/>
            </w:tcBorders>
            <w:vAlign w:val="center"/>
          </w:tcPr>
          <w:p w:rsidR="008E4FFF" w:rsidRDefault="008E4FFF">
            <w:pPr>
              <w:spacing w:after="0" w:line="259" w:lineRule="auto"/>
              <w:ind w:left="0" w:firstLine="0"/>
              <w:jc w:val="left"/>
              <w:rPr>
                <w:sz w:val="22"/>
              </w:rPr>
            </w:pPr>
            <w:r>
              <w:rPr>
                <w:sz w:val="22"/>
              </w:rPr>
              <w:t>March 2028</w:t>
            </w:r>
          </w:p>
        </w:tc>
      </w:tr>
    </w:tbl>
    <w:p w:rsidR="00EB3FA5" w:rsidRDefault="00AA3684">
      <w:pPr>
        <w:spacing w:after="19" w:line="259" w:lineRule="auto"/>
        <w:ind w:left="0" w:firstLine="0"/>
        <w:jc w:val="left"/>
      </w:pPr>
      <w:r>
        <w:t xml:space="preserve"> </w:t>
      </w:r>
    </w:p>
    <w:p w:rsidR="00EB3FA5" w:rsidRDefault="00AA3684">
      <w:pPr>
        <w:spacing w:after="19" w:line="259" w:lineRule="auto"/>
        <w:ind w:left="0" w:firstLine="0"/>
        <w:jc w:val="left"/>
      </w:pPr>
      <w:r>
        <w:t xml:space="preserve"> </w:t>
      </w:r>
    </w:p>
    <w:p w:rsidR="00EB3FA5" w:rsidRDefault="00AA3684">
      <w:pPr>
        <w:pStyle w:val="Heading2"/>
        <w:ind w:right="72"/>
      </w:pPr>
      <w:r>
        <w:t xml:space="preserve">Staff on Site </w:t>
      </w:r>
      <w:proofErr w:type="gramStart"/>
      <w:r>
        <w:t>With</w:t>
      </w:r>
      <w:proofErr w:type="gramEnd"/>
      <w:r>
        <w:t xml:space="preserve"> Emergency First Aid At Work Qualifications</w:t>
      </w:r>
      <w:r>
        <w:rPr>
          <w:u w:val="none"/>
        </w:rPr>
        <w:t xml:space="preserve"> </w:t>
      </w:r>
    </w:p>
    <w:p w:rsidR="00EB3FA5" w:rsidRDefault="00EB3FA5">
      <w:pPr>
        <w:spacing w:after="19" w:line="259" w:lineRule="auto"/>
        <w:ind w:left="0" w:right="2" w:firstLine="0"/>
        <w:jc w:val="center"/>
      </w:pPr>
    </w:p>
    <w:p w:rsidR="00EB3FA5" w:rsidRDefault="00EB3FA5">
      <w:pPr>
        <w:spacing w:after="0" w:line="259" w:lineRule="auto"/>
        <w:ind w:left="0" w:right="2" w:firstLine="0"/>
        <w:jc w:val="center"/>
      </w:pPr>
    </w:p>
    <w:tbl>
      <w:tblPr>
        <w:tblStyle w:val="TableGrid"/>
        <w:tblW w:w="9595" w:type="dxa"/>
        <w:tblInd w:w="5" w:type="dxa"/>
        <w:tblCellMar>
          <w:top w:w="11" w:type="dxa"/>
          <w:left w:w="118" w:type="dxa"/>
          <w:right w:w="53" w:type="dxa"/>
        </w:tblCellMar>
        <w:tblLook w:val="04A0" w:firstRow="1" w:lastRow="0" w:firstColumn="1" w:lastColumn="0" w:noHBand="0" w:noVBand="1"/>
      </w:tblPr>
      <w:tblGrid>
        <w:gridCol w:w="2398"/>
        <w:gridCol w:w="2398"/>
        <w:gridCol w:w="2401"/>
        <w:gridCol w:w="2398"/>
      </w:tblGrid>
      <w:tr w:rsidR="00EB3FA5">
        <w:trPr>
          <w:trHeight w:val="562"/>
        </w:trPr>
        <w:tc>
          <w:tcPr>
            <w:tcW w:w="2398"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0" w:right="66" w:firstLine="0"/>
              <w:jc w:val="center"/>
            </w:pPr>
            <w:r>
              <w:rPr>
                <w:b/>
              </w:rPr>
              <w:t xml:space="preserve">Name </w:t>
            </w:r>
          </w:p>
        </w:tc>
        <w:tc>
          <w:tcPr>
            <w:tcW w:w="2398"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0" w:right="66" w:firstLine="0"/>
              <w:jc w:val="center"/>
            </w:pPr>
            <w:r>
              <w:rPr>
                <w:b/>
              </w:rPr>
              <w:t xml:space="preserve">Course </w:t>
            </w:r>
          </w:p>
        </w:tc>
        <w:tc>
          <w:tcPr>
            <w:tcW w:w="2401"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21" w:right="21" w:firstLine="0"/>
              <w:jc w:val="center"/>
            </w:pPr>
            <w:r>
              <w:rPr>
                <w:b/>
              </w:rPr>
              <w:t xml:space="preserve">Date of Attendance </w:t>
            </w:r>
          </w:p>
        </w:tc>
        <w:tc>
          <w:tcPr>
            <w:tcW w:w="2398"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0" w:right="68" w:firstLine="0"/>
              <w:jc w:val="center"/>
            </w:pPr>
            <w:r>
              <w:rPr>
                <w:b/>
              </w:rPr>
              <w:t xml:space="preserve">Date of Update </w:t>
            </w:r>
          </w:p>
        </w:tc>
      </w:tr>
      <w:tr w:rsidR="00EB3FA5">
        <w:trPr>
          <w:trHeight w:val="562"/>
        </w:trPr>
        <w:tc>
          <w:tcPr>
            <w:tcW w:w="2398" w:type="dxa"/>
            <w:tcBorders>
              <w:top w:val="single" w:sz="4" w:space="0" w:color="000000"/>
              <w:left w:val="single" w:sz="4" w:space="0" w:color="000000"/>
              <w:bottom w:val="single" w:sz="4" w:space="0" w:color="000000"/>
              <w:right w:val="single" w:sz="4" w:space="0" w:color="000000"/>
            </w:tcBorders>
          </w:tcPr>
          <w:p w:rsidR="00EB3FA5" w:rsidRPr="001E3E2B" w:rsidRDefault="00F85DCD" w:rsidP="002C2CE2">
            <w:pPr>
              <w:spacing w:after="0" w:line="259" w:lineRule="auto"/>
              <w:ind w:left="0" w:right="69" w:firstLine="0"/>
              <w:rPr>
                <w:rFonts w:asciiTheme="minorHAnsi" w:hAnsiTheme="minorHAnsi" w:cstheme="minorHAnsi"/>
              </w:rPr>
            </w:pPr>
            <w:r>
              <w:rPr>
                <w:rFonts w:asciiTheme="minorHAnsi" w:hAnsiTheme="minorHAnsi" w:cstheme="minorHAnsi"/>
              </w:rPr>
              <w:t>Paul</w:t>
            </w:r>
            <w:r w:rsidR="00D74819">
              <w:rPr>
                <w:rFonts w:asciiTheme="minorHAnsi" w:hAnsiTheme="minorHAnsi" w:cstheme="minorHAnsi"/>
              </w:rPr>
              <w:t xml:space="preserve"> Fullick</w:t>
            </w:r>
          </w:p>
        </w:tc>
        <w:tc>
          <w:tcPr>
            <w:tcW w:w="2398" w:type="dxa"/>
            <w:tcBorders>
              <w:top w:val="single" w:sz="4" w:space="0" w:color="000000"/>
              <w:left w:val="single" w:sz="4" w:space="0" w:color="000000"/>
              <w:bottom w:val="single" w:sz="4" w:space="0" w:color="000000"/>
              <w:right w:val="single" w:sz="4" w:space="0" w:color="000000"/>
            </w:tcBorders>
          </w:tcPr>
          <w:p w:rsidR="00EB3FA5" w:rsidRPr="001E3E2B" w:rsidRDefault="00D74819">
            <w:pPr>
              <w:spacing w:after="0" w:line="259" w:lineRule="auto"/>
              <w:ind w:left="0" w:firstLine="0"/>
              <w:jc w:val="center"/>
              <w:rPr>
                <w:rFonts w:asciiTheme="minorHAnsi" w:hAnsiTheme="minorHAnsi" w:cstheme="minorHAnsi"/>
              </w:rPr>
            </w:pPr>
            <w:r>
              <w:rPr>
                <w:rFonts w:asciiTheme="minorHAnsi" w:hAnsiTheme="minorHAnsi" w:cstheme="minorHAnsi"/>
              </w:rPr>
              <w:t>EFAW</w:t>
            </w:r>
          </w:p>
        </w:tc>
        <w:tc>
          <w:tcPr>
            <w:tcW w:w="2401" w:type="dxa"/>
            <w:tcBorders>
              <w:top w:val="single" w:sz="4" w:space="0" w:color="000000"/>
              <w:left w:val="single" w:sz="4" w:space="0" w:color="000000"/>
              <w:bottom w:val="single" w:sz="4" w:space="0" w:color="000000"/>
              <w:right w:val="single" w:sz="4" w:space="0" w:color="000000"/>
            </w:tcBorders>
          </w:tcPr>
          <w:p w:rsidR="00EB3FA5" w:rsidRPr="001E3E2B" w:rsidRDefault="00D74819">
            <w:pPr>
              <w:spacing w:after="0" w:line="259" w:lineRule="auto"/>
              <w:ind w:left="0" w:right="69" w:firstLine="0"/>
              <w:jc w:val="center"/>
              <w:rPr>
                <w:rFonts w:asciiTheme="minorHAnsi" w:hAnsiTheme="minorHAnsi" w:cstheme="minorHAnsi"/>
              </w:rPr>
            </w:pPr>
            <w:r>
              <w:rPr>
                <w:rFonts w:asciiTheme="minorHAnsi" w:hAnsiTheme="minorHAnsi" w:cstheme="minorHAnsi"/>
              </w:rPr>
              <w:t>JAN 2025</w:t>
            </w:r>
          </w:p>
        </w:tc>
        <w:tc>
          <w:tcPr>
            <w:tcW w:w="2398" w:type="dxa"/>
            <w:tcBorders>
              <w:top w:val="single" w:sz="4" w:space="0" w:color="000000"/>
              <w:left w:val="single" w:sz="4" w:space="0" w:color="000000"/>
              <w:bottom w:val="single" w:sz="4" w:space="0" w:color="000000"/>
              <w:right w:val="single" w:sz="4" w:space="0" w:color="000000"/>
            </w:tcBorders>
          </w:tcPr>
          <w:p w:rsidR="00EB3FA5" w:rsidRPr="001E3E2B" w:rsidRDefault="00D74819">
            <w:pPr>
              <w:spacing w:after="0" w:line="259" w:lineRule="auto"/>
              <w:ind w:left="0" w:right="66" w:firstLine="0"/>
              <w:jc w:val="center"/>
              <w:rPr>
                <w:rFonts w:asciiTheme="minorHAnsi" w:hAnsiTheme="minorHAnsi" w:cstheme="minorHAnsi"/>
              </w:rPr>
            </w:pPr>
            <w:r>
              <w:rPr>
                <w:rFonts w:asciiTheme="minorHAnsi" w:hAnsiTheme="minorHAnsi" w:cstheme="minorHAnsi"/>
              </w:rPr>
              <w:t>JAN 2028</w:t>
            </w:r>
          </w:p>
        </w:tc>
      </w:tr>
      <w:tr w:rsidR="002C2CE2">
        <w:trPr>
          <w:trHeight w:val="562"/>
        </w:trPr>
        <w:tc>
          <w:tcPr>
            <w:tcW w:w="2398" w:type="dxa"/>
            <w:tcBorders>
              <w:top w:val="single" w:sz="4" w:space="0" w:color="000000"/>
              <w:left w:val="single" w:sz="4" w:space="0" w:color="000000"/>
              <w:bottom w:val="single" w:sz="4" w:space="0" w:color="000000"/>
              <w:right w:val="single" w:sz="4" w:space="0" w:color="000000"/>
            </w:tcBorders>
          </w:tcPr>
          <w:p w:rsidR="002C2CE2" w:rsidRPr="001E3E2B" w:rsidRDefault="00271A59" w:rsidP="002C2CE2">
            <w:pPr>
              <w:spacing w:after="0" w:line="259" w:lineRule="auto"/>
              <w:ind w:left="108" w:firstLine="0"/>
              <w:jc w:val="left"/>
              <w:rPr>
                <w:rFonts w:asciiTheme="minorHAnsi" w:hAnsiTheme="minorHAnsi" w:cstheme="minorHAnsi"/>
              </w:rPr>
            </w:pPr>
            <w:r>
              <w:rPr>
                <w:rFonts w:asciiTheme="minorHAnsi" w:hAnsiTheme="minorHAnsi" w:cstheme="minorHAnsi"/>
              </w:rPr>
              <w:t>Chris King</w:t>
            </w:r>
          </w:p>
        </w:tc>
        <w:tc>
          <w:tcPr>
            <w:tcW w:w="2398" w:type="dxa"/>
            <w:tcBorders>
              <w:top w:val="single" w:sz="4" w:space="0" w:color="000000"/>
              <w:left w:val="single" w:sz="4" w:space="0" w:color="000000"/>
              <w:bottom w:val="single" w:sz="4" w:space="0" w:color="000000"/>
              <w:right w:val="single" w:sz="4" w:space="0" w:color="000000"/>
            </w:tcBorders>
          </w:tcPr>
          <w:p w:rsidR="002C2CE2" w:rsidRPr="001E3E2B" w:rsidRDefault="00271A59" w:rsidP="00271A59">
            <w:pPr>
              <w:spacing w:after="0" w:line="259" w:lineRule="auto"/>
              <w:ind w:left="108" w:firstLine="0"/>
              <w:jc w:val="center"/>
              <w:rPr>
                <w:rFonts w:asciiTheme="minorHAnsi" w:hAnsiTheme="minorHAnsi" w:cstheme="minorHAnsi"/>
              </w:rPr>
            </w:pPr>
            <w:r>
              <w:rPr>
                <w:rFonts w:asciiTheme="minorHAnsi" w:hAnsiTheme="minorHAnsi" w:cstheme="minorHAnsi"/>
              </w:rPr>
              <w:t>EFAW</w:t>
            </w:r>
          </w:p>
        </w:tc>
        <w:tc>
          <w:tcPr>
            <w:tcW w:w="2401" w:type="dxa"/>
            <w:tcBorders>
              <w:top w:val="single" w:sz="4" w:space="0" w:color="000000"/>
              <w:left w:val="single" w:sz="4" w:space="0" w:color="000000"/>
              <w:bottom w:val="single" w:sz="4" w:space="0" w:color="000000"/>
              <w:right w:val="single" w:sz="4" w:space="0" w:color="000000"/>
            </w:tcBorders>
          </w:tcPr>
          <w:p w:rsidR="002C2CE2" w:rsidRPr="001E3E2B" w:rsidRDefault="00271A59" w:rsidP="00271A59">
            <w:pPr>
              <w:spacing w:after="0" w:line="259" w:lineRule="auto"/>
              <w:ind w:left="108" w:firstLine="0"/>
              <w:jc w:val="center"/>
              <w:rPr>
                <w:rFonts w:asciiTheme="minorHAnsi" w:hAnsiTheme="minorHAnsi" w:cstheme="minorHAnsi"/>
              </w:rPr>
            </w:pPr>
            <w:r>
              <w:rPr>
                <w:rFonts w:asciiTheme="minorHAnsi" w:hAnsiTheme="minorHAnsi" w:cstheme="minorHAnsi"/>
              </w:rPr>
              <w:t>DEC 2025</w:t>
            </w:r>
          </w:p>
        </w:tc>
        <w:tc>
          <w:tcPr>
            <w:tcW w:w="2398" w:type="dxa"/>
            <w:tcBorders>
              <w:top w:val="single" w:sz="4" w:space="0" w:color="000000"/>
              <w:left w:val="single" w:sz="4" w:space="0" w:color="000000"/>
              <w:bottom w:val="single" w:sz="4" w:space="0" w:color="000000"/>
              <w:right w:val="single" w:sz="4" w:space="0" w:color="000000"/>
            </w:tcBorders>
          </w:tcPr>
          <w:p w:rsidR="002C2CE2" w:rsidRPr="001E3E2B" w:rsidRDefault="00271A59" w:rsidP="00271A59">
            <w:pPr>
              <w:spacing w:after="0" w:line="259" w:lineRule="auto"/>
              <w:ind w:left="108" w:firstLine="0"/>
              <w:jc w:val="center"/>
              <w:rPr>
                <w:rFonts w:asciiTheme="minorHAnsi" w:hAnsiTheme="minorHAnsi" w:cstheme="minorHAnsi"/>
              </w:rPr>
            </w:pPr>
            <w:r>
              <w:rPr>
                <w:rFonts w:asciiTheme="minorHAnsi" w:hAnsiTheme="minorHAnsi" w:cstheme="minorHAnsi"/>
              </w:rPr>
              <w:t>DEC 2028</w:t>
            </w:r>
          </w:p>
        </w:tc>
      </w:tr>
    </w:tbl>
    <w:p w:rsidR="00EB3FA5" w:rsidRDefault="00AA3684">
      <w:pPr>
        <w:spacing w:after="0" w:line="259" w:lineRule="auto"/>
        <w:ind w:left="0" w:firstLine="0"/>
        <w:jc w:val="left"/>
      </w:pPr>
      <w:r>
        <w:rPr>
          <w:b/>
          <w:sz w:val="20"/>
        </w:rPr>
        <w:t xml:space="preserve"> </w:t>
      </w:r>
    </w:p>
    <w:p w:rsidR="00EB3FA5" w:rsidRDefault="00AA3684">
      <w:pPr>
        <w:spacing w:after="0" w:line="259" w:lineRule="auto"/>
        <w:ind w:left="0" w:firstLine="0"/>
        <w:jc w:val="left"/>
      </w:pPr>
      <w:r>
        <w:rPr>
          <w:b/>
          <w:sz w:val="20"/>
        </w:rPr>
        <w:t xml:space="preserve"> </w:t>
      </w:r>
    </w:p>
    <w:p w:rsidR="00EB3FA5" w:rsidRDefault="00AA3684">
      <w:pPr>
        <w:spacing w:after="0" w:line="259" w:lineRule="auto"/>
        <w:ind w:left="0" w:firstLine="0"/>
        <w:jc w:val="left"/>
      </w:pPr>
      <w:r>
        <w:rPr>
          <w:b/>
          <w:sz w:val="20"/>
        </w:rPr>
        <w:t xml:space="preserve"> </w:t>
      </w:r>
    </w:p>
    <w:p w:rsidR="00EB3FA5" w:rsidRDefault="00AA3684">
      <w:pPr>
        <w:spacing w:after="0" w:line="259" w:lineRule="auto"/>
        <w:ind w:left="0" w:firstLine="0"/>
        <w:jc w:val="left"/>
      </w:pPr>
      <w:r>
        <w:rPr>
          <w:b/>
          <w:sz w:val="20"/>
        </w:rPr>
        <w:t xml:space="preserve"> </w:t>
      </w:r>
    </w:p>
    <w:p w:rsidR="00F85DCD" w:rsidRDefault="00F85DCD">
      <w:pPr>
        <w:spacing w:after="17" w:line="259" w:lineRule="auto"/>
        <w:ind w:left="0" w:firstLine="0"/>
        <w:jc w:val="left"/>
        <w:rPr>
          <w:b/>
          <w:sz w:val="20"/>
          <w:u w:val="single" w:color="000000"/>
        </w:rPr>
      </w:pPr>
    </w:p>
    <w:p w:rsidR="00F85DCD" w:rsidRDefault="00F85DCD">
      <w:pPr>
        <w:spacing w:after="17" w:line="259" w:lineRule="auto"/>
        <w:ind w:left="0" w:firstLine="0"/>
        <w:jc w:val="left"/>
        <w:rPr>
          <w:b/>
          <w:sz w:val="20"/>
          <w:u w:val="single" w:color="000000"/>
        </w:rPr>
      </w:pPr>
    </w:p>
    <w:p w:rsidR="00271A59" w:rsidRDefault="00271A59">
      <w:pPr>
        <w:spacing w:after="17" w:line="259" w:lineRule="auto"/>
        <w:ind w:left="0" w:firstLine="0"/>
        <w:jc w:val="left"/>
        <w:rPr>
          <w:b/>
          <w:sz w:val="20"/>
          <w:u w:val="single" w:color="000000"/>
        </w:rPr>
      </w:pPr>
    </w:p>
    <w:p w:rsidR="00EB3FA5" w:rsidRDefault="00AA3684">
      <w:pPr>
        <w:spacing w:after="17" w:line="259" w:lineRule="auto"/>
        <w:ind w:left="0" w:firstLine="0"/>
        <w:jc w:val="left"/>
      </w:pPr>
      <w:r>
        <w:rPr>
          <w:b/>
          <w:sz w:val="20"/>
          <w:u w:val="single" w:color="000000"/>
        </w:rPr>
        <w:t>Admin, Prep and Boarders staff</w:t>
      </w:r>
      <w:r>
        <w:rPr>
          <w:b/>
          <w:sz w:val="20"/>
        </w:rPr>
        <w:t xml:space="preserve"> </w:t>
      </w:r>
    </w:p>
    <w:p w:rsidR="00EB3FA5" w:rsidRDefault="00AA3684">
      <w:pPr>
        <w:spacing w:after="0" w:line="259" w:lineRule="auto"/>
        <w:ind w:left="0" w:firstLine="0"/>
        <w:jc w:val="left"/>
      </w:pPr>
      <w:r>
        <w:rPr>
          <w:rFonts w:ascii="Times New Roman" w:eastAsia="Times New Roman" w:hAnsi="Times New Roman" w:cs="Times New Roman"/>
        </w:rPr>
        <w:t xml:space="preserve"> </w:t>
      </w:r>
    </w:p>
    <w:tbl>
      <w:tblPr>
        <w:tblStyle w:val="TableGrid"/>
        <w:tblW w:w="9681" w:type="dxa"/>
        <w:tblInd w:w="5" w:type="dxa"/>
        <w:tblLook w:val="04A0" w:firstRow="1" w:lastRow="0" w:firstColumn="1" w:lastColumn="0" w:noHBand="0" w:noVBand="1"/>
      </w:tblPr>
      <w:tblGrid>
        <w:gridCol w:w="2383"/>
        <w:gridCol w:w="2669"/>
        <w:gridCol w:w="2343"/>
        <w:gridCol w:w="139"/>
        <w:gridCol w:w="532"/>
        <w:gridCol w:w="562"/>
        <w:gridCol w:w="62"/>
        <w:gridCol w:w="971"/>
        <w:gridCol w:w="7"/>
        <w:gridCol w:w="13"/>
      </w:tblGrid>
      <w:tr w:rsidR="00EB3FA5" w:rsidTr="001E3E2B">
        <w:trPr>
          <w:gridAfter w:val="1"/>
          <w:wAfter w:w="13" w:type="dxa"/>
          <w:trHeight w:val="538"/>
        </w:trPr>
        <w:tc>
          <w:tcPr>
            <w:tcW w:w="2383"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108" w:firstLine="0"/>
              <w:jc w:val="left"/>
            </w:pPr>
            <w:r>
              <w:rPr>
                <w:rFonts w:ascii="Times New Roman" w:eastAsia="Times New Roman" w:hAnsi="Times New Roman" w:cs="Times New Roman"/>
              </w:rPr>
              <w:t xml:space="preserve"> </w:t>
            </w:r>
          </w:p>
          <w:p w:rsidR="00EB3FA5" w:rsidRDefault="00AA3684">
            <w:pPr>
              <w:spacing w:after="0" w:line="259" w:lineRule="auto"/>
              <w:ind w:left="108" w:firstLine="0"/>
              <w:jc w:val="left"/>
            </w:pPr>
            <w:r>
              <w:rPr>
                <w:b/>
                <w:sz w:val="22"/>
              </w:rPr>
              <w:t xml:space="preserve">Name </w:t>
            </w:r>
          </w:p>
        </w:tc>
        <w:tc>
          <w:tcPr>
            <w:tcW w:w="2669"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108" w:firstLine="0"/>
              <w:jc w:val="left"/>
            </w:pPr>
            <w:r>
              <w:rPr>
                <w:b/>
                <w:sz w:val="22"/>
              </w:rPr>
              <w:t>Course</w:t>
            </w:r>
            <w:r>
              <w:rPr>
                <w:rFonts w:ascii="Times New Roman" w:eastAsia="Times New Roman" w:hAnsi="Times New Roman" w:cs="Times New Roman"/>
              </w:rPr>
              <w:t xml:space="preserve"> </w:t>
            </w:r>
          </w:p>
        </w:tc>
        <w:tc>
          <w:tcPr>
            <w:tcW w:w="2343" w:type="dxa"/>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108" w:firstLine="0"/>
              <w:jc w:val="left"/>
            </w:pPr>
            <w:r>
              <w:rPr>
                <w:b/>
                <w:sz w:val="22"/>
              </w:rPr>
              <w:t>Date of Attendance</w:t>
            </w:r>
            <w:r>
              <w:rPr>
                <w:rFonts w:ascii="Times New Roman" w:eastAsia="Times New Roman" w:hAnsi="Times New Roman" w:cs="Times New Roman"/>
              </w:rPr>
              <w:t xml:space="preserve"> </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Default="00AA3684">
            <w:pPr>
              <w:spacing w:after="0" w:line="259" w:lineRule="auto"/>
              <w:ind w:left="108" w:firstLine="0"/>
              <w:jc w:val="left"/>
            </w:pPr>
            <w:r>
              <w:rPr>
                <w:b/>
                <w:sz w:val="22"/>
              </w:rPr>
              <w:t>Date of Update</w:t>
            </w:r>
            <w:r>
              <w:rPr>
                <w:rFonts w:ascii="Times New Roman" w:eastAsia="Times New Roman" w:hAnsi="Times New Roman" w:cs="Times New Roman"/>
              </w:rPr>
              <w:t xml:space="preserve"> </w:t>
            </w:r>
          </w:p>
        </w:tc>
      </w:tr>
      <w:tr w:rsidR="00EB3FA5" w:rsidTr="001E3E2B">
        <w:trPr>
          <w:gridAfter w:val="1"/>
          <w:wAfter w:w="13" w:type="dxa"/>
          <w:trHeight w:val="264"/>
        </w:trPr>
        <w:tc>
          <w:tcPr>
            <w:tcW w:w="2383" w:type="dxa"/>
            <w:tcBorders>
              <w:top w:val="single" w:sz="4" w:space="0" w:color="000000"/>
              <w:left w:val="single" w:sz="4" w:space="0" w:color="000000"/>
              <w:bottom w:val="single" w:sz="4" w:space="0" w:color="000000"/>
              <w:right w:val="single" w:sz="4" w:space="0" w:color="000000"/>
            </w:tcBorders>
          </w:tcPr>
          <w:p w:rsidR="00EB3FA5" w:rsidRPr="00E420D4" w:rsidRDefault="00836C4A">
            <w:pPr>
              <w:spacing w:after="0" w:line="259" w:lineRule="auto"/>
              <w:ind w:left="108" w:firstLine="0"/>
              <w:jc w:val="left"/>
              <w:rPr>
                <w:sz w:val="20"/>
                <w:szCs w:val="20"/>
              </w:rPr>
            </w:pPr>
            <w:r>
              <w:rPr>
                <w:sz w:val="20"/>
                <w:szCs w:val="20"/>
              </w:rPr>
              <w:t>Nicky Howe</w:t>
            </w:r>
          </w:p>
        </w:tc>
        <w:tc>
          <w:tcPr>
            <w:tcW w:w="2669" w:type="dxa"/>
            <w:tcBorders>
              <w:top w:val="single" w:sz="4" w:space="0" w:color="000000"/>
              <w:left w:val="single" w:sz="4" w:space="0" w:color="000000"/>
              <w:bottom w:val="single" w:sz="4" w:space="0" w:color="000000"/>
              <w:right w:val="single" w:sz="4" w:space="0" w:color="000000"/>
            </w:tcBorders>
          </w:tcPr>
          <w:p w:rsidR="00EB3FA5" w:rsidRPr="00E420D4" w:rsidRDefault="00836C4A">
            <w:pPr>
              <w:spacing w:after="0" w:line="259" w:lineRule="auto"/>
              <w:ind w:left="108" w:firstLine="0"/>
              <w:jc w:val="left"/>
              <w:rPr>
                <w:sz w:val="20"/>
                <w:szCs w:val="20"/>
              </w:rPr>
            </w:pPr>
            <w:r>
              <w:rPr>
                <w:sz w:val="20"/>
                <w:szCs w:val="20"/>
              </w:rPr>
              <w:t>EFAW</w:t>
            </w:r>
          </w:p>
        </w:tc>
        <w:tc>
          <w:tcPr>
            <w:tcW w:w="2343" w:type="dxa"/>
            <w:tcBorders>
              <w:top w:val="single" w:sz="4" w:space="0" w:color="000000"/>
              <w:left w:val="single" w:sz="4" w:space="0" w:color="000000"/>
              <w:bottom w:val="single" w:sz="4" w:space="0" w:color="000000"/>
              <w:right w:val="single" w:sz="4" w:space="0" w:color="000000"/>
            </w:tcBorders>
          </w:tcPr>
          <w:p w:rsidR="00EB3FA5" w:rsidRPr="00E420D4" w:rsidRDefault="00836C4A">
            <w:pPr>
              <w:spacing w:after="0" w:line="259" w:lineRule="auto"/>
              <w:ind w:left="108" w:firstLine="0"/>
              <w:jc w:val="left"/>
              <w:rPr>
                <w:sz w:val="20"/>
                <w:szCs w:val="20"/>
              </w:rPr>
            </w:pPr>
            <w:r>
              <w:rPr>
                <w:sz w:val="20"/>
                <w:szCs w:val="20"/>
              </w:rPr>
              <w:t>April 2026</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E420D4" w:rsidRDefault="00836C4A">
            <w:pPr>
              <w:spacing w:after="0" w:line="259" w:lineRule="auto"/>
              <w:ind w:left="108" w:firstLine="0"/>
              <w:jc w:val="left"/>
              <w:rPr>
                <w:sz w:val="20"/>
                <w:szCs w:val="20"/>
              </w:rPr>
            </w:pPr>
            <w:r>
              <w:rPr>
                <w:sz w:val="20"/>
                <w:szCs w:val="20"/>
              </w:rPr>
              <w:t>April 2029</w:t>
            </w:r>
          </w:p>
        </w:tc>
      </w:tr>
      <w:tr w:rsidR="00EB3FA5" w:rsidRPr="001E3E2B" w:rsidTr="001E3E2B">
        <w:trPr>
          <w:gridAfter w:val="1"/>
          <w:wAfter w:w="13" w:type="dxa"/>
          <w:trHeight w:val="264"/>
        </w:trPr>
        <w:tc>
          <w:tcPr>
            <w:tcW w:w="2383" w:type="dxa"/>
            <w:tcBorders>
              <w:top w:val="single" w:sz="4" w:space="0" w:color="000000"/>
              <w:left w:val="single" w:sz="4" w:space="0" w:color="000000"/>
              <w:bottom w:val="single" w:sz="4" w:space="0" w:color="000000"/>
              <w:right w:val="single" w:sz="4" w:space="0" w:color="000000"/>
            </w:tcBorders>
          </w:tcPr>
          <w:p w:rsidR="00EB3FA5" w:rsidRPr="00E420D4" w:rsidRDefault="008E4FFF">
            <w:pPr>
              <w:spacing w:after="0" w:line="259" w:lineRule="auto"/>
              <w:ind w:left="108" w:firstLine="0"/>
              <w:jc w:val="left"/>
              <w:rPr>
                <w:rFonts w:asciiTheme="minorHAnsi" w:hAnsiTheme="minorHAnsi" w:cstheme="minorHAnsi"/>
                <w:sz w:val="20"/>
                <w:szCs w:val="20"/>
              </w:rPr>
            </w:pPr>
            <w:r w:rsidRPr="00E420D4">
              <w:rPr>
                <w:rFonts w:asciiTheme="minorHAnsi" w:hAnsiTheme="minorHAnsi" w:cstheme="minorHAnsi"/>
                <w:sz w:val="20"/>
                <w:szCs w:val="20"/>
              </w:rPr>
              <w:t>Becky Spears</w:t>
            </w:r>
          </w:p>
        </w:tc>
        <w:tc>
          <w:tcPr>
            <w:tcW w:w="2669" w:type="dxa"/>
            <w:tcBorders>
              <w:top w:val="single" w:sz="4" w:space="0" w:color="000000"/>
              <w:left w:val="single" w:sz="4" w:space="0" w:color="000000"/>
              <w:bottom w:val="single" w:sz="4" w:space="0" w:color="000000"/>
              <w:right w:val="single" w:sz="4" w:space="0" w:color="000000"/>
            </w:tcBorders>
          </w:tcPr>
          <w:p w:rsidR="00EB3FA5" w:rsidRDefault="00836C4A">
            <w:pPr>
              <w:spacing w:after="0" w:line="259" w:lineRule="auto"/>
              <w:ind w:left="108" w:firstLine="0"/>
              <w:jc w:val="left"/>
              <w:rPr>
                <w:rFonts w:asciiTheme="minorHAnsi" w:hAnsiTheme="minorHAnsi" w:cstheme="minorHAnsi"/>
                <w:sz w:val="20"/>
                <w:szCs w:val="20"/>
              </w:rPr>
            </w:pPr>
            <w:r w:rsidRPr="001E3E2B">
              <w:rPr>
                <w:rFonts w:asciiTheme="minorHAnsi" w:hAnsiTheme="minorHAnsi" w:cstheme="minorHAnsi"/>
                <w:sz w:val="22"/>
              </w:rPr>
              <w:t xml:space="preserve">EFAW </w:t>
            </w:r>
            <w:proofErr w:type="gramStart"/>
            <w:r w:rsidRPr="001E3E2B">
              <w:rPr>
                <w:rFonts w:asciiTheme="minorHAnsi" w:hAnsiTheme="minorHAnsi" w:cstheme="minorHAnsi"/>
                <w:sz w:val="22"/>
              </w:rPr>
              <w:t xml:space="preserve">and  </w:t>
            </w:r>
            <w:proofErr w:type="spellStart"/>
            <w:r w:rsidRPr="001E3E2B">
              <w:rPr>
                <w:rFonts w:asciiTheme="minorHAnsi" w:hAnsiTheme="minorHAnsi" w:cstheme="minorHAnsi"/>
                <w:sz w:val="22"/>
              </w:rPr>
              <w:t>Paeds</w:t>
            </w:r>
            <w:proofErr w:type="spellEnd"/>
            <w:proofErr w:type="gramEnd"/>
          </w:p>
          <w:p w:rsidR="00836C4A" w:rsidRPr="00E420D4" w:rsidRDefault="00836C4A">
            <w:pPr>
              <w:spacing w:after="0" w:line="259" w:lineRule="auto"/>
              <w:ind w:left="108" w:firstLine="0"/>
              <w:jc w:val="left"/>
              <w:rPr>
                <w:rFonts w:asciiTheme="minorHAnsi" w:hAnsiTheme="minorHAnsi" w:cstheme="minorHAnsi"/>
                <w:sz w:val="20"/>
                <w:szCs w:val="20"/>
              </w:rPr>
            </w:pPr>
          </w:p>
        </w:tc>
        <w:tc>
          <w:tcPr>
            <w:tcW w:w="2343" w:type="dxa"/>
            <w:tcBorders>
              <w:top w:val="single" w:sz="4" w:space="0" w:color="000000"/>
              <w:left w:val="single" w:sz="4" w:space="0" w:color="000000"/>
              <w:bottom w:val="single" w:sz="4" w:space="0" w:color="000000"/>
              <w:right w:val="single" w:sz="4" w:space="0" w:color="000000"/>
            </w:tcBorders>
          </w:tcPr>
          <w:p w:rsidR="00EB3FA5" w:rsidRPr="00E420D4" w:rsidRDefault="008E4FFF">
            <w:pPr>
              <w:spacing w:after="0" w:line="259" w:lineRule="auto"/>
              <w:ind w:left="108" w:firstLine="0"/>
              <w:jc w:val="left"/>
              <w:rPr>
                <w:rFonts w:asciiTheme="minorHAnsi" w:hAnsiTheme="minorHAnsi" w:cstheme="minorHAnsi"/>
                <w:sz w:val="20"/>
                <w:szCs w:val="20"/>
              </w:rPr>
            </w:pPr>
            <w:r w:rsidRPr="00E420D4">
              <w:rPr>
                <w:rFonts w:asciiTheme="minorHAnsi" w:hAnsiTheme="minorHAnsi" w:cstheme="minorHAnsi"/>
                <w:sz w:val="20"/>
                <w:szCs w:val="20"/>
              </w:rPr>
              <w:t>Dec 2025</w:t>
            </w:r>
            <w:bookmarkStart w:id="0" w:name="_GoBack"/>
            <w:bookmarkEnd w:id="0"/>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E420D4" w:rsidRDefault="008E4FFF">
            <w:pPr>
              <w:spacing w:after="0" w:line="259" w:lineRule="auto"/>
              <w:ind w:left="108" w:firstLine="0"/>
              <w:jc w:val="left"/>
              <w:rPr>
                <w:rFonts w:asciiTheme="minorHAnsi" w:hAnsiTheme="minorHAnsi" w:cstheme="minorHAnsi"/>
                <w:sz w:val="20"/>
                <w:szCs w:val="20"/>
              </w:rPr>
            </w:pPr>
            <w:r w:rsidRPr="00E420D4">
              <w:rPr>
                <w:rFonts w:asciiTheme="minorHAnsi" w:hAnsiTheme="minorHAnsi" w:cstheme="minorHAnsi"/>
                <w:sz w:val="20"/>
                <w:szCs w:val="20"/>
              </w:rPr>
              <w:t>Dec 2028</w:t>
            </w:r>
          </w:p>
        </w:tc>
      </w:tr>
      <w:tr w:rsidR="00EB3FA5" w:rsidRPr="001E3E2B" w:rsidTr="001E3E2B">
        <w:trPr>
          <w:gridAfter w:val="1"/>
          <w:wAfter w:w="13" w:type="dxa"/>
          <w:trHeight w:val="262"/>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Chris Hoskins</w:t>
            </w:r>
            <w:r w:rsidRPr="001E3E2B">
              <w:rPr>
                <w:rFonts w:asciiTheme="minorHAnsi" w:eastAsia="Times New Roman" w:hAnsiTheme="minorHAnsi" w:cstheme="minorHAnsi"/>
              </w:rPr>
              <w:t xml:space="preserve"> </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1E3E2B">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April 2024</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April 2027</w:t>
            </w:r>
          </w:p>
        </w:tc>
      </w:tr>
      <w:tr w:rsidR="00EB3FA5" w:rsidRPr="001E3E2B" w:rsidTr="001E3E2B">
        <w:trPr>
          <w:gridAfter w:val="1"/>
          <w:wAfter w:w="13" w:type="dxa"/>
          <w:trHeight w:val="264"/>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Chris Hancock</w:t>
            </w:r>
            <w:r w:rsidRPr="001E3E2B">
              <w:rPr>
                <w:rFonts w:asciiTheme="minorHAnsi" w:eastAsia="Times New Roman" w:hAnsiTheme="minorHAnsi" w:cstheme="minorHAnsi"/>
              </w:rPr>
              <w:t xml:space="preserve"> </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r w:rsidRPr="001E3E2B">
              <w:rPr>
                <w:rFonts w:asciiTheme="minorHAnsi" w:eastAsia="Times New Roman" w:hAnsiTheme="minorHAnsi" w:cstheme="minorHAnsi"/>
              </w:rPr>
              <w:t xml:space="preserve"> </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DEC</w:t>
            </w:r>
            <w:r w:rsidR="001E3E2B">
              <w:rPr>
                <w:rFonts w:asciiTheme="minorHAnsi" w:hAnsiTheme="minorHAnsi" w:cstheme="minorHAnsi"/>
                <w:sz w:val="22"/>
              </w:rPr>
              <w:t xml:space="preserve"> </w:t>
            </w:r>
            <w:r>
              <w:rPr>
                <w:rFonts w:asciiTheme="minorHAnsi" w:hAnsiTheme="minorHAnsi" w:cstheme="minorHAnsi"/>
                <w:sz w:val="22"/>
              </w:rPr>
              <w:t>2025</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DEC 2028</w:t>
            </w:r>
            <w:r w:rsidR="00AA3684" w:rsidRPr="001E3E2B">
              <w:rPr>
                <w:rFonts w:asciiTheme="minorHAnsi" w:eastAsia="Times New Roman" w:hAnsiTheme="minorHAnsi" w:cstheme="minorHAnsi"/>
              </w:rPr>
              <w:t xml:space="preserve"> </w:t>
            </w:r>
          </w:p>
        </w:tc>
      </w:tr>
      <w:tr w:rsidR="00EB3FA5" w:rsidRPr="001E3E2B" w:rsidTr="001E3E2B">
        <w:trPr>
          <w:gridAfter w:val="1"/>
          <w:wAfter w:w="13" w:type="dxa"/>
          <w:trHeight w:val="262"/>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Harriet Young</w:t>
            </w:r>
            <w:r w:rsidRPr="001E3E2B">
              <w:rPr>
                <w:rFonts w:asciiTheme="minorHAnsi" w:eastAsia="Times New Roman" w:hAnsiTheme="minorHAnsi" w:cstheme="minorHAnsi"/>
              </w:rPr>
              <w:t xml:space="preserve"> </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r w:rsidRPr="001E3E2B">
              <w:rPr>
                <w:rFonts w:asciiTheme="minorHAnsi" w:eastAsia="Times New Roman" w:hAnsiTheme="minorHAnsi" w:cstheme="minorHAnsi"/>
              </w:rPr>
              <w:t xml:space="preserve"> </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SEPT</w:t>
            </w:r>
            <w:r w:rsidR="001E3E2B">
              <w:rPr>
                <w:rFonts w:asciiTheme="minorHAnsi" w:hAnsiTheme="minorHAnsi" w:cstheme="minorHAnsi"/>
                <w:sz w:val="22"/>
              </w:rPr>
              <w:t xml:space="preserve"> </w:t>
            </w:r>
            <w:r>
              <w:rPr>
                <w:rFonts w:asciiTheme="minorHAnsi" w:hAnsiTheme="minorHAnsi" w:cstheme="minorHAnsi"/>
                <w:sz w:val="22"/>
              </w:rPr>
              <w:t>2025</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 xml:space="preserve">SEPT 2028 </w:t>
            </w:r>
          </w:p>
        </w:tc>
      </w:tr>
      <w:tr w:rsidR="00EB3FA5" w:rsidRPr="001E3E2B" w:rsidTr="001E3E2B">
        <w:trPr>
          <w:gridAfter w:val="1"/>
          <w:wAfter w:w="13" w:type="dxa"/>
          <w:trHeight w:val="257"/>
        </w:trPr>
        <w:tc>
          <w:tcPr>
            <w:tcW w:w="238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AA3684" w:rsidP="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George Sc</w:t>
            </w:r>
            <w:r w:rsidR="00186C89" w:rsidRPr="001E3E2B">
              <w:rPr>
                <w:rFonts w:asciiTheme="minorHAnsi" w:hAnsiTheme="minorHAnsi" w:cstheme="minorHAnsi"/>
                <w:sz w:val="22"/>
              </w:rPr>
              <w:t>o</w:t>
            </w:r>
            <w:r w:rsidRPr="001E3E2B">
              <w:rPr>
                <w:rFonts w:asciiTheme="minorHAnsi" w:hAnsiTheme="minorHAnsi" w:cstheme="minorHAnsi"/>
                <w:sz w:val="22"/>
              </w:rPr>
              <w:t>tt</w:t>
            </w:r>
            <w:r w:rsidRPr="001E3E2B">
              <w:rPr>
                <w:rFonts w:asciiTheme="minorHAnsi" w:eastAsia="Times New Roman" w:hAnsiTheme="minorHAnsi" w:cstheme="minorHAnsi"/>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EFAW</w:t>
            </w:r>
            <w:r w:rsidRPr="001E3E2B">
              <w:rPr>
                <w:rFonts w:asciiTheme="minorHAnsi" w:eastAsia="Times New Roman" w:hAnsiTheme="minorHAnsi" w:cstheme="minorHAnsi"/>
              </w:rPr>
              <w:t xml:space="preserve"> </w:t>
            </w:r>
            <w:r w:rsidR="00186C89" w:rsidRPr="001E3E2B">
              <w:rPr>
                <w:rFonts w:asciiTheme="minorHAnsi" w:eastAsia="Times New Roman" w:hAnsiTheme="minorHAnsi" w:cstheme="minorHAnsi"/>
              </w:rPr>
              <w:t xml:space="preserve">and </w:t>
            </w:r>
            <w:proofErr w:type="spellStart"/>
            <w:r w:rsidR="00186C89" w:rsidRPr="001E3E2B">
              <w:rPr>
                <w:rFonts w:asciiTheme="minorHAnsi" w:eastAsia="Times New Roman" w:hAnsiTheme="minorHAnsi" w:cstheme="minorHAnsi"/>
              </w:rPr>
              <w:t>Paeds</w:t>
            </w:r>
            <w:proofErr w:type="spellEnd"/>
          </w:p>
        </w:tc>
        <w:tc>
          <w:tcPr>
            <w:tcW w:w="234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April 2024</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nil"/>
              <w:right w:val="single" w:sz="4" w:space="0" w:color="000000"/>
            </w:tcBorders>
          </w:tcPr>
          <w:p w:rsidR="00EB3FA5" w:rsidRPr="001E3E2B" w:rsidRDefault="00E420D4" w:rsidP="00186C89">
            <w:pPr>
              <w:spacing w:after="0" w:line="259" w:lineRule="auto"/>
              <w:ind w:left="108" w:firstLine="0"/>
              <w:jc w:val="left"/>
              <w:rPr>
                <w:rFonts w:asciiTheme="minorHAnsi" w:hAnsiTheme="minorHAnsi" w:cstheme="minorHAnsi"/>
              </w:rPr>
            </w:pPr>
            <w:r>
              <w:rPr>
                <w:rFonts w:asciiTheme="minorHAnsi" w:hAnsiTheme="minorHAnsi" w:cstheme="minorHAnsi"/>
              </w:rPr>
              <w:t>April 2027</w:t>
            </w:r>
          </w:p>
        </w:tc>
      </w:tr>
      <w:tr w:rsidR="00EB3FA5" w:rsidRPr="001E3E2B" w:rsidTr="00E420D4">
        <w:trPr>
          <w:gridAfter w:val="1"/>
          <w:wAfter w:w="13" w:type="dxa"/>
          <w:trHeight w:val="85"/>
        </w:trPr>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139" w:type="dxa"/>
            <w:tcBorders>
              <w:top w:val="nil"/>
              <w:left w:val="single" w:sz="4" w:space="0" w:color="000000"/>
              <w:bottom w:val="single" w:sz="4" w:space="0" w:color="000000"/>
              <w:right w:val="nil"/>
            </w:tcBorders>
          </w:tcPr>
          <w:p w:rsidR="00EB3FA5" w:rsidRPr="001E3E2B" w:rsidRDefault="00AA3684">
            <w:pPr>
              <w:spacing w:after="0" w:line="259" w:lineRule="auto"/>
              <w:ind w:left="108" w:right="-30" w:firstLine="0"/>
              <w:jc w:val="left"/>
              <w:rPr>
                <w:rFonts w:asciiTheme="minorHAnsi" w:hAnsiTheme="minorHAnsi" w:cstheme="minorHAnsi"/>
              </w:rPr>
            </w:pPr>
            <w:r w:rsidRPr="001E3E2B">
              <w:rPr>
                <w:rFonts w:asciiTheme="minorHAnsi" w:hAnsiTheme="minorHAnsi" w:cstheme="minorHAnsi"/>
                <w:sz w:val="22"/>
              </w:rPr>
              <w:t xml:space="preserve"> </w:t>
            </w:r>
          </w:p>
        </w:tc>
        <w:tc>
          <w:tcPr>
            <w:tcW w:w="1156" w:type="dxa"/>
            <w:gridSpan w:val="3"/>
            <w:tcBorders>
              <w:top w:val="nil"/>
              <w:left w:val="nil"/>
              <w:bottom w:val="single" w:sz="4" w:space="0" w:color="000000"/>
              <w:right w:val="nil"/>
            </w:tcBorders>
            <w:shd w:val="clear" w:color="auto" w:fill="auto"/>
          </w:tcPr>
          <w:p w:rsidR="00EB3FA5" w:rsidRPr="001E3E2B" w:rsidRDefault="00EB3FA5">
            <w:pPr>
              <w:spacing w:after="0" w:line="259" w:lineRule="auto"/>
              <w:ind w:left="29" w:right="-1" w:firstLine="0"/>
              <w:rPr>
                <w:rFonts w:asciiTheme="minorHAnsi" w:hAnsiTheme="minorHAnsi" w:cstheme="minorHAnsi"/>
              </w:rPr>
            </w:pPr>
          </w:p>
        </w:tc>
        <w:tc>
          <w:tcPr>
            <w:tcW w:w="978" w:type="dxa"/>
            <w:gridSpan w:val="2"/>
            <w:tcBorders>
              <w:top w:val="nil"/>
              <w:left w:val="nil"/>
              <w:bottom w:val="single" w:sz="4" w:space="0" w:color="000000"/>
              <w:right w:val="single" w:sz="4" w:space="0" w:color="000000"/>
            </w:tcBorders>
            <w:shd w:val="clear" w:color="auto" w:fill="auto"/>
          </w:tcPr>
          <w:p w:rsidR="00EB3FA5" w:rsidRPr="001E3E2B" w:rsidRDefault="00EB3FA5">
            <w:pPr>
              <w:spacing w:after="0" w:line="259" w:lineRule="auto"/>
              <w:ind w:left="0" w:firstLine="0"/>
              <w:jc w:val="left"/>
              <w:rPr>
                <w:rFonts w:asciiTheme="minorHAnsi" w:hAnsiTheme="minorHAnsi" w:cstheme="minorHAnsi"/>
              </w:rPr>
            </w:pPr>
          </w:p>
        </w:tc>
      </w:tr>
      <w:tr w:rsidR="00EB3FA5"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Cathie Purnell</w:t>
            </w:r>
            <w:r w:rsidRPr="001E3E2B">
              <w:rPr>
                <w:rFonts w:asciiTheme="minorHAnsi" w:eastAsia="Times New Roman" w:hAnsiTheme="minorHAnsi" w:cstheme="minorHAnsi"/>
              </w:rPr>
              <w:t xml:space="preserve"> </w:t>
            </w:r>
          </w:p>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eastAsia="Times New Roman" w:hAnsiTheme="minorHAnsi" w:cstheme="minorHAnsi"/>
              </w:rPr>
              <w:t xml:space="preserve"> </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r w:rsidRPr="001E3E2B">
              <w:rPr>
                <w:rFonts w:asciiTheme="minorHAnsi" w:eastAsia="Times New Roman" w:hAnsiTheme="minorHAnsi" w:cstheme="minorHAnsi"/>
              </w:rPr>
              <w:t xml:space="preserve"> </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JUNE 202</w:t>
            </w:r>
            <w:r>
              <w:rPr>
                <w:rFonts w:asciiTheme="minorHAnsi" w:eastAsia="Times New Roman" w:hAnsiTheme="minorHAnsi" w:cstheme="minorHAnsi"/>
              </w:rPr>
              <w:t>5</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271A59" w:rsidP="00271A59">
            <w:pPr>
              <w:spacing w:after="0" w:line="259" w:lineRule="auto"/>
              <w:jc w:val="left"/>
              <w:rPr>
                <w:rFonts w:asciiTheme="minorHAnsi" w:hAnsiTheme="minorHAnsi" w:cstheme="minorHAnsi"/>
              </w:rPr>
            </w:pPr>
            <w:r>
              <w:rPr>
                <w:rFonts w:asciiTheme="minorHAnsi" w:hAnsiTheme="minorHAnsi" w:cstheme="minorHAnsi"/>
                <w:sz w:val="22"/>
              </w:rPr>
              <w:t xml:space="preserve"> JUNE</w:t>
            </w:r>
            <w:r w:rsidR="00AA3684" w:rsidRPr="001E3E2B">
              <w:rPr>
                <w:rFonts w:asciiTheme="minorHAnsi" w:hAnsiTheme="minorHAnsi" w:cstheme="minorHAnsi"/>
                <w:sz w:val="22"/>
              </w:rPr>
              <w:t xml:space="preserve"> 20</w:t>
            </w:r>
            <w:r w:rsidR="0065761B">
              <w:rPr>
                <w:rFonts w:asciiTheme="minorHAnsi" w:hAnsiTheme="minorHAnsi" w:cstheme="minorHAnsi"/>
                <w:sz w:val="22"/>
              </w:rPr>
              <w:t>2</w:t>
            </w:r>
            <w:r>
              <w:rPr>
                <w:rFonts w:asciiTheme="minorHAnsi" w:hAnsiTheme="minorHAnsi" w:cstheme="minorHAnsi"/>
                <w:sz w:val="22"/>
              </w:rPr>
              <w:t>8</w:t>
            </w:r>
            <w:r w:rsidR="00AA3684" w:rsidRPr="001E3E2B">
              <w:rPr>
                <w:rFonts w:asciiTheme="minorHAnsi" w:eastAsia="Times New Roman" w:hAnsiTheme="minorHAnsi" w:cstheme="minorHAnsi"/>
              </w:rPr>
              <w:t xml:space="preserve"> </w:t>
            </w:r>
          </w:p>
        </w:tc>
      </w:tr>
      <w:tr w:rsidR="00EB3FA5" w:rsidRPr="001E3E2B" w:rsidTr="001E3E2B">
        <w:trPr>
          <w:gridAfter w:val="1"/>
          <w:wAfter w:w="13" w:type="dxa"/>
          <w:trHeight w:val="256"/>
        </w:trPr>
        <w:tc>
          <w:tcPr>
            <w:tcW w:w="238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Lauren Sheppard Marks</w:t>
            </w:r>
            <w:r w:rsidRPr="001E3E2B">
              <w:rPr>
                <w:rFonts w:asciiTheme="minorHAnsi" w:eastAsia="Times New Roman" w:hAnsiTheme="minorHAnsi" w:cstheme="minorHAnsi"/>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EFAW and Lifeguard</w:t>
            </w:r>
            <w:r w:rsidRPr="001E3E2B">
              <w:rPr>
                <w:rFonts w:asciiTheme="minorHAnsi" w:eastAsia="Times New Roman" w:hAnsiTheme="minorHAnsi" w:cstheme="minorHAnsi"/>
              </w:rPr>
              <w:t xml:space="preserve"> </w:t>
            </w:r>
          </w:p>
        </w:tc>
        <w:tc>
          <w:tcPr>
            <w:tcW w:w="234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271A59">
            <w:pPr>
              <w:spacing w:after="0" w:line="259" w:lineRule="auto"/>
              <w:ind w:left="108" w:firstLine="0"/>
              <w:jc w:val="left"/>
              <w:rPr>
                <w:rFonts w:asciiTheme="minorHAnsi" w:hAnsiTheme="minorHAnsi" w:cstheme="minorHAnsi"/>
              </w:rPr>
            </w:pPr>
            <w:r>
              <w:rPr>
                <w:rFonts w:asciiTheme="minorHAnsi" w:hAnsiTheme="minorHAnsi" w:cstheme="minorHAnsi"/>
                <w:sz w:val="22"/>
              </w:rPr>
              <w:t>April 2025</w:t>
            </w:r>
            <w:r w:rsidR="00AA3684" w:rsidRPr="001E3E2B">
              <w:rPr>
                <w:rFonts w:asciiTheme="minorHAnsi" w:eastAsia="Times New Roman" w:hAnsiTheme="minorHAnsi" w:cstheme="minorHAnsi"/>
              </w:rPr>
              <w:t xml:space="preserve"> </w:t>
            </w:r>
          </w:p>
        </w:tc>
        <w:tc>
          <w:tcPr>
            <w:tcW w:w="139" w:type="dxa"/>
            <w:vMerge w:val="restart"/>
            <w:tcBorders>
              <w:top w:val="single" w:sz="4" w:space="0" w:color="000000"/>
              <w:left w:val="single" w:sz="4" w:space="0" w:color="000000"/>
              <w:bottom w:val="single" w:sz="4" w:space="0" w:color="000000"/>
              <w:right w:val="nil"/>
            </w:tcBorders>
            <w:shd w:val="clear" w:color="auto" w:fill="auto"/>
          </w:tcPr>
          <w:p w:rsidR="00EB3FA5" w:rsidRPr="001E3E2B" w:rsidRDefault="00EB3FA5">
            <w:pPr>
              <w:spacing w:after="160" w:line="259" w:lineRule="auto"/>
              <w:ind w:left="0" w:firstLine="0"/>
              <w:jc w:val="left"/>
              <w:rPr>
                <w:rFonts w:asciiTheme="minorHAnsi" w:hAnsiTheme="minorHAnsi" w:cstheme="minorHAnsi"/>
              </w:rPr>
            </w:pPr>
          </w:p>
        </w:tc>
        <w:tc>
          <w:tcPr>
            <w:tcW w:w="1094" w:type="dxa"/>
            <w:gridSpan w:val="2"/>
            <w:tcBorders>
              <w:top w:val="single" w:sz="4" w:space="0" w:color="000000"/>
              <w:left w:val="nil"/>
              <w:bottom w:val="nil"/>
              <w:right w:val="nil"/>
            </w:tcBorders>
            <w:shd w:val="clear" w:color="auto" w:fill="auto"/>
          </w:tcPr>
          <w:p w:rsidR="00EB3FA5" w:rsidRPr="001E3E2B" w:rsidRDefault="008E4FFF">
            <w:pPr>
              <w:spacing w:after="0" w:line="259" w:lineRule="auto"/>
              <w:ind w:left="-31" w:right="-3" w:firstLine="0"/>
              <w:rPr>
                <w:rFonts w:asciiTheme="minorHAnsi" w:hAnsiTheme="minorHAnsi" w:cstheme="minorHAnsi"/>
              </w:rPr>
            </w:pPr>
            <w:r>
              <w:rPr>
                <w:rFonts w:asciiTheme="minorHAnsi" w:hAnsiTheme="minorHAnsi" w:cstheme="minorHAnsi"/>
                <w:sz w:val="22"/>
              </w:rPr>
              <w:t>April 2028</w:t>
            </w:r>
          </w:p>
        </w:tc>
        <w:tc>
          <w:tcPr>
            <w:tcW w:w="1040" w:type="dxa"/>
            <w:gridSpan w:val="3"/>
            <w:vMerge w:val="restart"/>
            <w:tcBorders>
              <w:top w:val="single" w:sz="4" w:space="0" w:color="000000"/>
              <w:left w:val="nil"/>
              <w:bottom w:val="single" w:sz="4" w:space="0" w:color="000000"/>
              <w:right w:val="single" w:sz="4" w:space="0" w:color="000000"/>
            </w:tcBorders>
            <w:shd w:val="clear" w:color="auto" w:fill="auto"/>
          </w:tcPr>
          <w:p w:rsidR="00EB3FA5" w:rsidRPr="001E3E2B" w:rsidRDefault="00AA3684">
            <w:pPr>
              <w:spacing w:after="0" w:line="259" w:lineRule="auto"/>
              <w:ind w:left="0" w:firstLine="0"/>
              <w:jc w:val="left"/>
              <w:rPr>
                <w:rFonts w:asciiTheme="minorHAnsi" w:hAnsiTheme="minorHAnsi" w:cstheme="minorHAnsi"/>
              </w:rPr>
            </w:pPr>
            <w:r w:rsidRPr="001E3E2B">
              <w:rPr>
                <w:rFonts w:asciiTheme="minorHAnsi" w:eastAsia="Times New Roman" w:hAnsiTheme="minorHAnsi" w:cstheme="minorHAnsi"/>
              </w:rPr>
              <w:t xml:space="preserve"> </w:t>
            </w:r>
          </w:p>
        </w:tc>
      </w:tr>
      <w:tr w:rsidR="00EB3FA5" w:rsidRPr="001E3E2B" w:rsidTr="001E3E2B">
        <w:trPr>
          <w:gridAfter w:val="1"/>
          <w:wAfter w:w="13" w:type="dxa"/>
          <w:trHeight w:val="260"/>
        </w:trPr>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nil"/>
            </w:tcBorders>
          </w:tcPr>
          <w:p w:rsidR="00EB3FA5" w:rsidRPr="001E3E2B" w:rsidRDefault="00EB3FA5">
            <w:pPr>
              <w:spacing w:after="160" w:line="259" w:lineRule="auto"/>
              <w:ind w:left="0" w:firstLine="0"/>
              <w:jc w:val="left"/>
              <w:rPr>
                <w:rFonts w:asciiTheme="minorHAnsi" w:hAnsiTheme="minorHAnsi" w:cstheme="minorHAnsi"/>
              </w:rPr>
            </w:pPr>
          </w:p>
        </w:tc>
        <w:tc>
          <w:tcPr>
            <w:tcW w:w="1094" w:type="dxa"/>
            <w:gridSpan w:val="2"/>
            <w:tcBorders>
              <w:top w:val="nil"/>
              <w:left w:val="nil"/>
              <w:bottom w:val="single" w:sz="4" w:space="0" w:color="000000"/>
              <w:right w:val="nil"/>
            </w:tcBorders>
            <w:shd w:val="clear" w:color="auto" w:fill="auto"/>
          </w:tcPr>
          <w:p w:rsidR="00EB3FA5" w:rsidRPr="001E3E2B" w:rsidRDefault="00EB3FA5">
            <w:pPr>
              <w:spacing w:after="160" w:line="259" w:lineRule="auto"/>
              <w:ind w:left="0" w:firstLine="0"/>
              <w:jc w:val="left"/>
              <w:rPr>
                <w:rFonts w:asciiTheme="minorHAnsi" w:hAnsiTheme="minorHAnsi" w:cstheme="minorHAnsi"/>
              </w:rPr>
            </w:pPr>
          </w:p>
        </w:tc>
        <w:tc>
          <w:tcPr>
            <w:tcW w:w="0" w:type="auto"/>
            <w:gridSpan w:val="3"/>
            <w:vMerge/>
            <w:tcBorders>
              <w:top w:val="nil"/>
              <w:left w:val="nil"/>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r>
      <w:tr w:rsidR="00EB3FA5" w:rsidRPr="001E3E2B" w:rsidTr="001E3E2B">
        <w:trPr>
          <w:gridAfter w:val="1"/>
          <w:wAfter w:w="13" w:type="dxa"/>
          <w:trHeight w:val="254"/>
        </w:trPr>
        <w:tc>
          <w:tcPr>
            <w:tcW w:w="2383" w:type="dxa"/>
            <w:vMerge w:val="restart"/>
            <w:tcBorders>
              <w:top w:val="single" w:sz="4" w:space="0" w:color="000000"/>
              <w:left w:val="single" w:sz="4" w:space="0" w:color="000000"/>
              <w:bottom w:val="single" w:sz="4" w:space="0" w:color="000000"/>
              <w:right w:val="single" w:sz="4" w:space="0" w:color="000000"/>
            </w:tcBorders>
          </w:tcPr>
          <w:p w:rsidR="001E3E2B" w:rsidRPr="001E3E2B" w:rsidRDefault="00AA3684" w:rsidP="002C2CE2">
            <w:pPr>
              <w:spacing w:after="0" w:line="259" w:lineRule="auto"/>
              <w:ind w:left="108" w:firstLine="0"/>
              <w:jc w:val="left"/>
              <w:rPr>
                <w:rFonts w:asciiTheme="minorHAnsi" w:hAnsiTheme="minorHAnsi" w:cstheme="minorHAnsi"/>
                <w:sz w:val="22"/>
              </w:rPr>
            </w:pPr>
            <w:r w:rsidRPr="001E3E2B">
              <w:rPr>
                <w:rFonts w:asciiTheme="minorHAnsi" w:hAnsiTheme="minorHAnsi" w:cstheme="minorHAnsi"/>
                <w:sz w:val="22"/>
              </w:rPr>
              <w:t>Jenny</w:t>
            </w:r>
            <w:r w:rsidR="00836C4A">
              <w:rPr>
                <w:rFonts w:asciiTheme="minorHAnsi" w:hAnsiTheme="minorHAnsi" w:cstheme="minorHAnsi"/>
                <w:sz w:val="22"/>
              </w:rPr>
              <w:t xml:space="preserve"> </w:t>
            </w:r>
            <w:r w:rsidR="001E3E2B" w:rsidRPr="001E3E2B">
              <w:rPr>
                <w:rFonts w:asciiTheme="minorHAnsi" w:hAnsiTheme="minorHAnsi" w:cstheme="minorHAnsi"/>
                <w:sz w:val="22"/>
              </w:rPr>
              <w:t xml:space="preserve">Van </w:t>
            </w:r>
            <w:proofErr w:type="spellStart"/>
            <w:r w:rsidR="00186C89" w:rsidRPr="001E3E2B">
              <w:rPr>
                <w:rFonts w:asciiTheme="minorHAnsi" w:hAnsiTheme="minorHAnsi" w:cstheme="minorHAnsi"/>
                <w:sz w:val="22"/>
              </w:rPr>
              <w:t>Bu</w:t>
            </w:r>
            <w:r w:rsidR="001E3E2B" w:rsidRPr="001E3E2B">
              <w:rPr>
                <w:rFonts w:asciiTheme="minorHAnsi" w:hAnsiTheme="minorHAnsi" w:cstheme="minorHAnsi"/>
                <w:sz w:val="22"/>
              </w:rPr>
              <w:t>ere</w:t>
            </w:r>
            <w:r w:rsidR="00186C89" w:rsidRPr="001E3E2B">
              <w:rPr>
                <w:rFonts w:asciiTheme="minorHAnsi" w:hAnsiTheme="minorHAnsi" w:cstheme="minorHAnsi"/>
                <w:sz w:val="22"/>
              </w:rPr>
              <w:t>n</w:t>
            </w:r>
            <w:proofErr w:type="spellEnd"/>
          </w:p>
        </w:tc>
        <w:tc>
          <w:tcPr>
            <w:tcW w:w="2669"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1E3E2B" w:rsidP="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p>
        </w:tc>
        <w:tc>
          <w:tcPr>
            <w:tcW w:w="234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186C89">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April 2024</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nil"/>
              <w:right w:val="single" w:sz="4" w:space="0" w:color="000000"/>
            </w:tcBorders>
          </w:tcPr>
          <w:p w:rsidR="00EB3FA5" w:rsidRPr="001E3E2B" w:rsidRDefault="001E3E2B">
            <w:pPr>
              <w:spacing w:after="0" w:line="259" w:lineRule="auto"/>
              <w:ind w:left="108" w:firstLine="0"/>
              <w:jc w:val="left"/>
              <w:rPr>
                <w:rFonts w:asciiTheme="minorHAnsi" w:hAnsiTheme="minorHAnsi" w:cstheme="minorHAnsi"/>
              </w:rPr>
            </w:pPr>
            <w:r w:rsidRPr="001E3E2B">
              <w:rPr>
                <w:rFonts w:asciiTheme="minorHAnsi" w:hAnsiTheme="minorHAnsi" w:cstheme="minorHAnsi"/>
              </w:rPr>
              <w:t>April 2027</w:t>
            </w:r>
          </w:p>
        </w:tc>
      </w:tr>
      <w:tr w:rsidR="00EB3FA5" w:rsidRPr="001E3E2B" w:rsidTr="001E3E2B">
        <w:trPr>
          <w:trHeight w:val="254"/>
        </w:trPr>
        <w:tc>
          <w:tcPr>
            <w:tcW w:w="0" w:type="auto"/>
            <w:vMerge/>
            <w:tcBorders>
              <w:top w:val="nil"/>
              <w:left w:val="single" w:sz="4" w:space="0" w:color="000000"/>
              <w:bottom w:val="nil"/>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nil"/>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nil"/>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139" w:type="dxa"/>
            <w:vMerge w:val="restart"/>
            <w:tcBorders>
              <w:top w:val="nil"/>
              <w:left w:val="single" w:sz="4" w:space="0" w:color="000000"/>
              <w:bottom w:val="single" w:sz="4" w:space="0" w:color="000000"/>
              <w:right w:val="nil"/>
            </w:tcBorders>
          </w:tcPr>
          <w:p w:rsidR="00EB3FA5" w:rsidRPr="001E3E2B" w:rsidRDefault="00AA3684">
            <w:pPr>
              <w:spacing w:after="0" w:line="259" w:lineRule="auto"/>
              <w:ind w:left="108" w:right="-30" w:firstLine="0"/>
              <w:jc w:val="left"/>
              <w:rPr>
                <w:rFonts w:asciiTheme="minorHAnsi" w:hAnsiTheme="minorHAnsi" w:cstheme="minorHAnsi"/>
              </w:rPr>
            </w:pPr>
            <w:r w:rsidRPr="001E3E2B">
              <w:rPr>
                <w:rFonts w:asciiTheme="minorHAnsi" w:hAnsiTheme="minorHAnsi" w:cstheme="minorHAnsi"/>
                <w:sz w:val="22"/>
              </w:rPr>
              <w:t xml:space="preserve"> </w:t>
            </w:r>
          </w:p>
        </w:tc>
        <w:tc>
          <w:tcPr>
            <w:tcW w:w="2127" w:type="dxa"/>
            <w:gridSpan w:val="4"/>
            <w:tcBorders>
              <w:top w:val="nil"/>
              <w:left w:val="nil"/>
              <w:bottom w:val="nil"/>
              <w:right w:val="nil"/>
            </w:tcBorders>
            <w:shd w:val="clear" w:color="auto" w:fill="auto"/>
          </w:tcPr>
          <w:p w:rsidR="00EB3FA5" w:rsidRPr="001E3E2B" w:rsidRDefault="00EB3FA5">
            <w:pPr>
              <w:spacing w:after="0" w:line="259" w:lineRule="auto"/>
              <w:ind w:left="31" w:right="-2" w:firstLine="0"/>
              <w:rPr>
                <w:rFonts w:asciiTheme="minorHAnsi" w:hAnsiTheme="minorHAnsi" w:cstheme="minorHAnsi"/>
              </w:rPr>
            </w:pPr>
          </w:p>
        </w:tc>
        <w:tc>
          <w:tcPr>
            <w:tcW w:w="20" w:type="dxa"/>
            <w:gridSpan w:val="2"/>
            <w:vMerge w:val="restart"/>
            <w:tcBorders>
              <w:top w:val="nil"/>
              <w:left w:val="nil"/>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r>
      <w:tr w:rsidR="00EB3FA5" w:rsidRPr="001E3E2B" w:rsidTr="001E3E2B">
        <w:trPr>
          <w:trHeight w:val="259"/>
        </w:trPr>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nil"/>
            </w:tcBorders>
          </w:tcPr>
          <w:p w:rsidR="00EB3FA5" w:rsidRPr="001E3E2B" w:rsidRDefault="00EB3FA5">
            <w:pPr>
              <w:spacing w:after="160" w:line="259" w:lineRule="auto"/>
              <w:ind w:left="0" w:firstLine="0"/>
              <w:jc w:val="left"/>
              <w:rPr>
                <w:rFonts w:asciiTheme="minorHAnsi" w:hAnsiTheme="minorHAnsi" w:cstheme="minorHAnsi"/>
              </w:rPr>
            </w:pPr>
          </w:p>
        </w:tc>
        <w:tc>
          <w:tcPr>
            <w:tcW w:w="532" w:type="dxa"/>
            <w:tcBorders>
              <w:top w:val="nil"/>
              <w:left w:val="nil"/>
              <w:bottom w:val="single" w:sz="4" w:space="0" w:color="000000"/>
              <w:right w:val="nil"/>
            </w:tcBorders>
            <w:shd w:val="clear" w:color="auto" w:fill="auto"/>
          </w:tcPr>
          <w:p w:rsidR="00EB3FA5" w:rsidRPr="001E3E2B" w:rsidRDefault="00EB3FA5">
            <w:pPr>
              <w:spacing w:after="0" w:line="259" w:lineRule="auto"/>
              <w:ind w:left="-31" w:firstLine="0"/>
              <w:rPr>
                <w:rFonts w:asciiTheme="minorHAnsi" w:hAnsiTheme="minorHAnsi" w:cstheme="minorHAnsi"/>
              </w:rPr>
            </w:pPr>
          </w:p>
        </w:tc>
        <w:tc>
          <w:tcPr>
            <w:tcW w:w="1595" w:type="dxa"/>
            <w:gridSpan w:val="3"/>
            <w:tcBorders>
              <w:top w:val="nil"/>
              <w:left w:val="nil"/>
              <w:bottom w:val="single" w:sz="4" w:space="0" w:color="000000"/>
              <w:right w:val="nil"/>
            </w:tcBorders>
            <w:shd w:val="clear" w:color="auto" w:fill="auto"/>
          </w:tcPr>
          <w:p w:rsidR="00EB3FA5" w:rsidRPr="001E3E2B" w:rsidRDefault="00EB3FA5">
            <w:pPr>
              <w:spacing w:after="0" w:line="259" w:lineRule="auto"/>
              <w:ind w:left="0" w:firstLine="0"/>
              <w:jc w:val="left"/>
              <w:rPr>
                <w:rFonts w:asciiTheme="minorHAnsi" w:hAnsiTheme="minorHAnsi" w:cstheme="minorHAnsi"/>
              </w:rPr>
            </w:pPr>
          </w:p>
        </w:tc>
        <w:tc>
          <w:tcPr>
            <w:tcW w:w="20" w:type="dxa"/>
            <w:gridSpan w:val="2"/>
            <w:vMerge/>
            <w:tcBorders>
              <w:top w:val="nil"/>
              <w:left w:val="nil"/>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r>
      <w:tr w:rsidR="00EB3FA5" w:rsidRPr="001E3E2B" w:rsidTr="001E3E2B">
        <w:trPr>
          <w:trHeight w:val="256"/>
        </w:trPr>
        <w:tc>
          <w:tcPr>
            <w:tcW w:w="238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3B53EC">
            <w:pPr>
              <w:spacing w:after="0" w:line="259" w:lineRule="auto"/>
              <w:ind w:left="108" w:firstLine="0"/>
              <w:jc w:val="left"/>
              <w:rPr>
                <w:rFonts w:asciiTheme="minorHAnsi" w:hAnsiTheme="minorHAnsi" w:cstheme="minorHAnsi"/>
              </w:rPr>
            </w:pPr>
            <w:r>
              <w:rPr>
                <w:rFonts w:asciiTheme="minorHAnsi" w:hAnsiTheme="minorHAnsi" w:cstheme="minorHAnsi"/>
                <w:sz w:val="22"/>
              </w:rPr>
              <w:t xml:space="preserve">Sarah </w:t>
            </w:r>
            <w:proofErr w:type="spellStart"/>
            <w:r>
              <w:rPr>
                <w:rFonts w:asciiTheme="minorHAnsi" w:hAnsiTheme="minorHAnsi" w:cstheme="minorHAnsi"/>
                <w:sz w:val="22"/>
              </w:rPr>
              <w:t>Zi</w:t>
            </w:r>
            <w:r w:rsidR="00AA3684" w:rsidRPr="001E3E2B">
              <w:rPr>
                <w:rFonts w:asciiTheme="minorHAnsi" w:hAnsiTheme="minorHAnsi" w:cstheme="minorHAnsi"/>
                <w:sz w:val="22"/>
              </w:rPr>
              <w:t>man</w:t>
            </w:r>
            <w:proofErr w:type="spellEnd"/>
            <w:r w:rsidR="00AA3684" w:rsidRPr="001E3E2B">
              <w:rPr>
                <w:rFonts w:asciiTheme="minorHAnsi" w:eastAsia="Times New Roman" w:hAnsiTheme="minorHAnsi" w:cstheme="minorHAnsi"/>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1E3E2B">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EFAW and  </w:t>
            </w:r>
            <w:proofErr w:type="spellStart"/>
            <w:r w:rsidRPr="001E3E2B">
              <w:rPr>
                <w:rFonts w:asciiTheme="minorHAnsi" w:hAnsiTheme="minorHAnsi" w:cstheme="minorHAnsi"/>
                <w:sz w:val="22"/>
              </w:rPr>
              <w:t>Paeds</w:t>
            </w:r>
            <w:proofErr w:type="spellEnd"/>
          </w:p>
        </w:tc>
        <w:tc>
          <w:tcPr>
            <w:tcW w:w="2343" w:type="dxa"/>
            <w:vMerge w:val="restart"/>
            <w:tcBorders>
              <w:top w:val="single" w:sz="4" w:space="0" w:color="000000"/>
              <w:left w:val="single" w:sz="4" w:space="0" w:color="000000"/>
              <w:bottom w:val="single" w:sz="4" w:space="0" w:color="000000"/>
              <w:right w:val="single" w:sz="4" w:space="0" w:color="000000"/>
            </w:tcBorders>
          </w:tcPr>
          <w:p w:rsidR="00EB3FA5" w:rsidRPr="001E3E2B" w:rsidRDefault="001E3E2B">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Dec 2023</w:t>
            </w:r>
            <w:r w:rsidR="00AA3684" w:rsidRPr="001E3E2B">
              <w:rPr>
                <w:rFonts w:asciiTheme="minorHAnsi" w:eastAsia="Times New Roman" w:hAnsiTheme="minorHAnsi" w:cstheme="minorHAnsi"/>
              </w:rPr>
              <w:t xml:space="preserve"> </w:t>
            </w:r>
          </w:p>
        </w:tc>
        <w:tc>
          <w:tcPr>
            <w:tcW w:w="139" w:type="dxa"/>
            <w:vMerge w:val="restart"/>
            <w:tcBorders>
              <w:top w:val="single" w:sz="4" w:space="0" w:color="000000"/>
              <w:left w:val="single" w:sz="4" w:space="0" w:color="000000"/>
              <w:bottom w:val="single" w:sz="4" w:space="0" w:color="000000"/>
              <w:right w:val="nil"/>
            </w:tcBorders>
            <w:shd w:val="clear" w:color="auto" w:fill="auto"/>
          </w:tcPr>
          <w:p w:rsidR="00EB3FA5" w:rsidRPr="001E3E2B" w:rsidRDefault="00AA3684">
            <w:pPr>
              <w:spacing w:after="0" w:line="259" w:lineRule="auto"/>
              <w:ind w:left="108" w:right="-30" w:firstLine="0"/>
              <w:jc w:val="left"/>
              <w:rPr>
                <w:rFonts w:asciiTheme="minorHAnsi" w:hAnsiTheme="minorHAnsi" w:cstheme="minorHAnsi"/>
              </w:rPr>
            </w:pPr>
            <w:r w:rsidRPr="001E3E2B">
              <w:rPr>
                <w:rFonts w:asciiTheme="minorHAnsi" w:hAnsiTheme="minorHAnsi" w:cstheme="minorHAnsi"/>
                <w:sz w:val="22"/>
              </w:rPr>
              <w:t xml:space="preserve"> </w:t>
            </w:r>
          </w:p>
        </w:tc>
        <w:tc>
          <w:tcPr>
            <w:tcW w:w="2127" w:type="dxa"/>
            <w:gridSpan w:val="4"/>
            <w:tcBorders>
              <w:top w:val="single" w:sz="4" w:space="0" w:color="000000"/>
              <w:left w:val="nil"/>
              <w:bottom w:val="nil"/>
              <w:right w:val="nil"/>
            </w:tcBorders>
            <w:shd w:val="clear" w:color="auto" w:fill="auto"/>
          </w:tcPr>
          <w:p w:rsidR="00EB3FA5" w:rsidRPr="001E3E2B" w:rsidRDefault="008E4FFF">
            <w:pPr>
              <w:spacing w:after="0" w:line="259" w:lineRule="auto"/>
              <w:ind w:left="31" w:right="-2" w:firstLine="0"/>
              <w:rPr>
                <w:rFonts w:asciiTheme="minorHAnsi" w:hAnsiTheme="minorHAnsi" w:cstheme="minorHAnsi"/>
              </w:rPr>
            </w:pPr>
            <w:r>
              <w:rPr>
                <w:rFonts w:asciiTheme="minorHAnsi" w:hAnsiTheme="minorHAnsi" w:cstheme="minorHAnsi"/>
                <w:sz w:val="22"/>
              </w:rPr>
              <w:t>Dec 2026</w:t>
            </w:r>
          </w:p>
        </w:tc>
        <w:tc>
          <w:tcPr>
            <w:tcW w:w="20" w:type="dxa"/>
            <w:gridSpan w:val="2"/>
            <w:vMerge w:val="restart"/>
            <w:tcBorders>
              <w:top w:val="single" w:sz="4" w:space="0" w:color="000000"/>
              <w:left w:val="nil"/>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r>
      <w:tr w:rsidR="00EB3FA5" w:rsidRPr="001E3E2B" w:rsidTr="001E3E2B">
        <w:trPr>
          <w:trHeight w:val="258"/>
        </w:trPr>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c>
          <w:tcPr>
            <w:tcW w:w="0" w:type="auto"/>
            <w:vMerge/>
            <w:tcBorders>
              <w:top w:val="nil"/>
              <w:left w:val="single" w:sz="4" w:space="0" w:color="000000"/>
              <w:bottom w:val="single" w:sz="4" w:space="0" w:color="000000"/>
              <w:right w:val="nil"/>
            </w:tcBorders>
            <w:shd w:val="clear" w:color="auto" w:fill="auto"/>
          </w:tcPr>
          <w:p w:rsidR="00EB3FA5" w:rsidRPr="001E3E2B" w:rsidRDefault="00EB3FA5">
            <w:pPr>
              <w:spacing w:after="160" w:line="259" w:lineRule="auto"/>
              <w:ind w:left="0" w:firstLine="0"/>
              <w:jc w:val="left"/>
              <w:rPr>
                <w:rFonts w:asciiTheme="minorHAnsi" w:hAnsiTheme="minorHAnsi" w:cstheme="minorHAnsi"/>
              </w:rPr>
            </w:pPr>
          </w:p>
        </w:tc>
        <w:tc>
          <w:tcPr>
            <w:tcW w:w="532" w:type="dxa"/>
            <w:tcBorders>
              <w:top w:val="nil"/>
              <w:left w:val="nil"/>
              <w:bottom w:val="single" w:sz="4" w:space="0" w:color="000000"/>
              <w:right w:val="nil"/>
            </w:tcBorders>
            <w:shd w:val="clear" w:color="auto" w:fill="auto"/>
          </w:tcPr>
          <w:p w:rsidR="00EB3FA5" w:rsidRPr="001E3E2B" w:rsidRDefault="00EB3FA5">
            <w:pPr>
              <w:spacing w:after="0" w:line="259" w:lineRule="auto"/>
              <w:ind w:left="-31" w:firstLine="0"/>
              <w:rPr>
                <w:rFonts w:asciiTheme="minorHAnsi" w:hAnsiTheme="minorHAnsi" w:cstheme="minorHAnsi"/>
              </w:rPr>
            </w:pPr>
          </w:p>
        </w:tc>
        <w:tc>
          <w:tcPr>
            <w:tcW w:w="1595" w:type="dxa"/>
            <w:gridSpan w:val="3"/>
            <w:tcBorders>
              <w:top w:val="nil"/>
              <w:left w:val="nil"/>
              <w:bottom w:val="single" w:sz="4" w:space="0" w:color="000000"/>
              <w:right w:val="nil"/>
            </w:tcBorders>
            <w:shd w:val="clear" w:color="auto" w:fill="auto"/>
          </w:tcPr>
          <w:p w:rsidR="00EB3FA5" w:rsidRPr="001E3E2B" w:rsidRDefault="00EB3FA5">
            <w:pPr>
              <w:spacing w:after="0" w:line="259" w:lineRule="auto"/>
              <w:ind w:left="0" w:firstLine="0"/>
              <w:jc w:val="left"/>
              <w:rPr>
                <w:rFonts w:asciiTheme="minorHAnsi" w:hAnsiTheme="minorHAnsi" w:cstheme="minorHAnsi"/>
              </w:rPr>
            </w:pPr>
          </w:p>
        </w:tc>
        <w:tc>
          <w:tcPr>
            <w:tcW w:w="20" w:type="dxa"/>
            <w:gridSpan w:val="2"/>
            <w:vMerge/>
            <w:tcBorders>
              <w:top w:val="nil"/>
              <w:left w:val="nil"/>
              <w:bottom w:val="single" w:sz="4" w:space="0" w:color="000000"/>
              <w:right w:val="single" w:sz="4" w:space="0" w:color="000000"/>
            </w:tcBorders>
          </w:tcPr>
          <w:p w:rsidR="00EB3FA5" w:rsidRPr="001E3E2B" w:rsidRDefault="00EB3FA5">
            <w:pPr>
              <w:spacing w:after="160" w:line="259" w:lineRule="auto"/>
              <w:ind w:left="0" w:firstLine="0"/>
              <w:jc w:val="left"/>
              <w:rPr>
                <w:rFonts w:asciiTheme="minorHAnsi" w:hAnsiTheme="minorHAnsi" w:cstheme="minorHAnsi"/>
              </w:rPr>
            </w:pPr>
          </w:p>
        </w:tc>
      </w:tr>
      <w:tr w:rsidR="00EB3FA5" w:rsidRPr="001E3E2B" w:rsidTr="001E3E2B">
        <w:trPr>
          <w:gridAfter w:val="1"/>
          <w:wAfter w:w="13" w:type="dxa"/>
          <w:trHeight w:val="518"/>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Laura Milward</w:t>
            </w:r>
            <w:r w:rsidRPr="001E3E2B">
              <w:rPr>
                <w:rFonts w:asciiTheme="minorHAnsi" w:eastAsia="Times New Roman" w:hAnsiTheme="minorHAnsi" w:cstheme="minorHAnsi"/>
              </w:rPr>
              <w:t xml:space="preserve"> </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rPr>
                <w:rFonts w:asciiTheme="minorHAnsi" w:hAnsiTheme="minorHAnsi" w:cstheme="minorHAnsi"/>
              </w:rPr>
            </w:pPr>
            <w:r w:rsidRPr="001E3E2B">
              <w:rPr>
                <w:rFonts w:asciiTheme="minorHAnsi" w:hAnsiTheme="minorHAnsi" w:cstheme="minorHAnsi"/>
                <w:sz w:val="22"/>
              </w:rPr>
              <w:t xml:space="preserve">EFAW LG and SPORTS </w:t>
            </w:r>
          </w:p>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INJ</w:t>
            </w:r>
            <w:r w:rsidRPr="001E3E2B">
              <w:rPr>
                <w:rFonts w:asciiTheme="minorHAnsi" w:eastAsia="Times New Roman" w:hAnsiTheme="minorHAnsi" w:cstheme="minorHAnsi"/>
              </w:rPr>
              <w:t xml:space="preserve"> </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8E4FFF">
            <w:pPr>
              <w:spacing w:after="0" w:line="259" w:lineRule="auto"/>
              <w:ind w:left="108" w:firstLine="0"/>
              <w:jc w:val="left"/>
              <w:rPr>
                <w:rFonts w:asciiTheme="minorHAnsi" w:hAnsiTheme="minorHAnsi" w:cstheme="minorHAnsi"/>
              </w:rPr>
            </w:pPr>
            <w:r>
              <w:rPr>
                <w:rFonts w:asciiTheme="minorHAnsi" w:hAnsiTheme="minorHAnsi" w:cstheme="minorHAnsi"/>
                <w:sz w:val="22"/>
              </w:rPr>
              <w:t xml:space="preserve">    Sept 2025</w:t>
            </w:r>
            <w:r w:rsidR="00AA3684" w:rsidRPr="001E3E2B">
              <w:rPr>
                <w:rFonts w:asciiTheme="minorHAnsi" w:eastAsia="Times New Roman" w:hAnsiTheme="minorHAnsi" w:cstheme="minorHAnsi"/>
              </w:rPr>
              <w:t xml:space="preserve"> </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8E4FFF">
            <w:pPr>
              <w:spacing w:after="0" w:line="259" w:lineRule="auto"/>
              <w:ind w:left="108" w:firstLine="0"/>
              <w:jc w:val="left"/>
              <w:rPr>
                <w:rFonts w:asciiTheme="minorHAnsi" w:hAnsiTheme="minorHAnsi" w:cstheme="minorHAnsi"/>
              </w:rPr>
            </w:pPr>
            <w:r>
              <w:rPr>
                <w:rFonts w:asciiTheme="minorHAnsi" w:hAnsiTheme="minorHAnsi" w:cstheme="minorHAnsi"/>
                <w:sz w:val="22"/>
              </w:rPr>
              <w:t>Sept 2028</w:t>
            </w:r>
            <w:r w:rsidR="00AA3684" w:rsidRPr="001E3E2B">
              <w:rPr>
                <w:rFonts w:asciiTheme="minorHAnsi" w:eastAsia="Times New Roman" w:hAnsiTheme="minorHAnsi" w:cstheme="minorHAnsi"/>
              </w:rPr>
              <w:t xml:space="preserve"> </w:t>
            </w:r>
          </w:p>
        </w:tc>
      </w:tr>
      <w:tr w:rsidR="00EB3FA5" w:rsidRPr="001E3E2B" w:rsidTr="001E3E2B">
        <w:trPr>
          <w:gridAfter w:val="1"/>
          <w:wAfter w:w="13" w:type="dxa"/>
          <w:trHeight w:val="287"/>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 </w:t>
            </w:r>
            <w:r w:rsidR="001E3E2B" w:rsidRPr="001E3E2B">
              <w:rPr>
                <w:rFonts w:asciiTheme="minorHAnsi" w:hAnsiTheme="minorHAnsi" w:cstheme="minorHAnsi"/>
                <w:sz w:val="22"/>
              </w:rPr>
              <w:t>Gordon McEwan</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 </w:t>
            </w:r>
            <w:r w:rsidR="001E3E2B" w:rsidRPr="001E3E2B">
              <w:rPr>
                <w:rFonts w:asciiTheme="minorHAnsi" w:hAnsiTheme="minorHAnsi" w:cstheme="minorHAnsi"/>
                <w:sz w:val="22"/>
              </w:rPr>
              <w:t>EFAW</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eastAsia="Times New Roman" w:hAnsiTheme="minorHAnsi" w:cstheme="minorHAnsi"/>
              </w:rPr>
              <w:t xml:space="preserve"> </w:t>
            </w:r>
            <w:r w:rsidR="001E3E2B" w:rsidRPr="001E3E2B">
              <w:rPr>
                <w:rFonts w:asciiTheme="minorHAnsi" w:eastAsia="Times New Roman" w:hAnsiTheme="minorHAnsi" w:cstheme="minorHAnsi"/>
              </w:rPr>
              <w:t>April 2024</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AA3684">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 xml:space="preserve"> </w:t>
            </w:r>
            <w:r w:rsidR="001E3E2B" w:rsidRPr="001E3E2B">
              <w:rPr>
                <w:rFonts w:asciiTheme="minorHAnsi" w:hAnsiTheme="minorHAnsi" w:cstheme="minorHAnsi"/>
                <w:sz w:val="22"/>
              </w:rPr>
              <w:t>April 2027</w:t>
            </w:r>
          </w:p>
        </w:tc>
      </w:tr>
      <w:tr w:rsidR="00EB3FA5"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EB3FA5" w:rsidRPr="001E3E2B" w:rsidRDefault="002C2CE2">
            <w:pPr>
              <w:spacing w:after="0" w:line="259" w:lineRule="auto"/>
              <w:ind w:left="108" w:firstLine="0"/>
              <w:jc w:val="left"/>
              <w:rPr>
                <w:rFonts w:asciiTheme="minorHAnsi" w:hAnsiTheme="minorHAnsi" w:cstheme="minorHAnsi"/>
              </w:rPr>
            </w:pPr>
            <w:r>
              <w:rPr>
                <w:rFonts w:asciiTheme="minorHAnsi" w:hAnsiTheme="minorHAnsi" w:cstheme="minorHAnsi"/>
              </w:rPr>
              <w:t xml:space="preserve"> Ali North</w:t>
            </w:r>
          </w:p>
        </w:tc>
        <w:tc>
          <w:tcPr>
            <w:tcW w:w="2669" w:type="dxa"/>
            <w:tcBorders>
              <w:top w:val="single" w:sz="4" w:space="0" w:color="000000"/>
              <w:left w:val="single" w:sz="4" w:space="0" w:color="000000"/>
              <w:bottom w:val="single" w:sz="4" w:space="0" w:color="000000"/>
              <w:right w:val="single" w:sz="4" w:space="0" w:color="000000"/>
            </w:tcBorders>
          </w:tcPr>
          <w:p w:rsidR="00EB3FA5" w:rsidRPr="001E3E2B" w:rsidRDefault="002C2CE2">
            <w:pPr>
              <w:spacing w:after="0" w:line="259" w:lineRule="auto"/>
              <w:ind w:left="108" w:firstLine="0"/>
              <w:jc w:val="left"/>
              <w:rPr>
                <w:rFonts w:asciiTheme="minorHAnsi" w:hAnsiTheme="minorHAnsi" w:cstheme="minorHAnsi"/>
              </w:rPr>
            </w:pPr>
            <w:r>
              <w:rPr>
                <w:rFonts w:asciiTheme="minorHAnsi" w:hAnsiTheme="minorHAnsi" w:cstheme="minorHAnsi"/>
              </w:rPr>
              <w:t>EFAW</w:t>
            </w:r>
          </w:p>
        </w:tc>
        <w:tc>
          <w:tcPr>
            <w:tcW w:w="2343" w:type="dxa"/>
            <w:tcBorders>
              <w:top w:val="single" w:sz="4" w:space="0" w:color="000000"/>
              <w:left w:val="single" w:sz="4" w:space="0" w:color="000000"/>
              <w:bottom w:val="single" w:sz="4" w:space="0" w:color="000000"/>
              <w:right w:val="single" w:sz="4" w:space="0" w:color="000000"/>
            </w:tcBorders>
          </w:tcPr>
          <w:p w:rsidR="00EB3FA5" w:rsidRPr="001E3E2B" w:rsidRDefault="002C2CE2">
            <w:pPr>
              <w:spacing w:after="0" w:line="259" w:lineRule="auto"/>
              <w:ind w:left="108" w:firstLine="0"/>
              <w:jc w:val="left"/>
              <w:rPr>
                <w:rFonts w:asciiTheme="minorHAnsi" w:hAnsiTheme="minorHAnsi" w:cstheme="minorHAnsi"/>
              </w:rPr>
            </w:pPr>
            <w:r>
              <w:rPr>
                <w:rFonts w:asciiTheme="minorHAnsi" w:hAnsiTheme="minorHAnsi" w:cstheme="minorHAnsi"/>
              </w:rPr>
              <w:t>March 2024</w:t>
            </w:r>
          </w:p>
        </w:tc>
        <w:tc>
          <w:tcPr>
            <w:tcW w:w="2273" w:type="dxa"/>
            <w:gridSpan w:val="6"/>
            <w:tcBorders>
              <w:top w:val="single" w:sz="4" w:space="0" w:color="000000"/>
              <w:left w:val="single" w:sz="4" w:space="0" w:color="000000"/>
              <w:bottom w:val="single" w:sz="4" w:space="0" w:color="000000"/>
              <w:right w:val="single" w:sz="4" w:space="0" w:color="000000"/>
            </w:tcBorders>
          </w:tcPr>
          <w:p w:rsidR="00EB3FA5" w:rsidRPr="001E3E2B" w:rsidRDefault="002C2CE2">
            <w:pPr>
              <w:spacing w:after="0" w:line="259" w:lineRule="auto"/>
              <w:ind w:left="108" w:firstLine="0"/>
              <w:jc w:val="left"/>
              <w:rPr>
                <w:rFonts w:asciiTheme="minorHAnsi" w:hAnsiTheme="minorHAnsi" w:cstheme="minorHAnsi"/>
              </w:rPr>
            </w:pPr>
            <w:r>
              <w:rPr>
                <w:rFonts w:asciiTheme="minorHAnsi" w:hAnsiTheme="minorHAnsi" w:cstheme="minorHAnsi"/>
              </w:rPr>
              <w:t>March 2027</w:t>
            </w:r>
          </w:p>
        </w:tc>
      </w:tr>
      <w:tr w:rsidR="002C2CE2"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2C2CE2" w:rsidRDefault="002C2CE2">
            <w:pPr>
              <w:spacing w:after="0" w:line="259" w:lineRule="auto"/>
              <w:ind w:left="108" w:firstLine="0"/>
              <w:jc w:val="left"/>
              <w:rPr>
                <w:rFonts w:asciiTheme="minorHAnsi" w:hAnsiTheme="minorHAnsi" w:cstheme="minorHAnsi"/>
              </w:rPr>
            </w:pPr>
            <w:r>
              <w:rPr>
                <w:rFonts w:asciiTheme="minorHAnsi" w:hAnsiTheme="minorHAnsi" w:cstheme="minorHAnsi"/>
              </w:rPr>
              <w:t>Duncan Humphreys</w:t>
            </w:r>
          </w:p>
        </w:tc>
        <w:tc>
          <w:tcPr>
            <w:tcW w:w="2669" w:type="dxa"/>
            <w:tcBorders>
              <w:top w:val="single" w:sz="4" w:space="0" w:color="000000"/>
              <w:left w:val="single" w:sz="4" w:space="0" w:color="000000"/>
              <w:bottom w:val="single" w:sz="4" w:space="0" w:color="000000"/>
              <w:right w:val="single" w:sz="4" w:space="0" w:color="000000"/>
            </w:tcBorders>
          </w:tcPr>
          <w:p w:rsidR="002C2CE2" w:rsidRDefault="002C2CE2">
            <w:pPr>
              <w:spacing w:after="0" w:line="259" w:lineRule="auto"/>
              <w:ind w:left="108" w:firstLine="0"/>
              <w:jc w:val="left"/>
              <w:rPr>
                <w:rFonts w:asciiTheme="minorHAnsi" w:hAnsiTheme="minorHAnsi" w:cstheme="minorHAnsi"/>
              </w:rPr>
            </w:pPr>
            <w:r>
              <w:rPr>
                <w:rFonts w:asciiTheme="minorHAnsi" w:hAnsiTheme="minorHAnsi" w:cstheme="minorHAnsi"/>
              </w:rPr>
              <w:t>EFAW</w:t>
            </w:r>
          </w:p>
        </w:tc>
        <w:tc>
          <w:tcPr>
            <w:tcW w:w="2343" w:type="dxa"/>
            <w:tcBorders>
              <w:top w:val="single" w:sz="4" w:space="0" w:color="000000"/>
              <w:left w:val="single" w:sz="4" w:space="0" w:color="000000"/>
              <w:bottom w:val="single" w:sz="4" w:space="0" w:color="000000"/>
              <w:right w:val="single" w:sz="4" w:space="0" w:color="000000"/>
            </w:tcBorders>
          </w:tcPr>
          <w:p w:rsidR="002C2CE2" w:rsidRDefault="002C2CE2">
            <w:pPr>
              <w:spacing w:after="0" w:line="259" w:lineRule="auto"/>
              <w:ind w:left="108" w:firstLine="0"/>
              <w:jc w:val="left"/>
              <w:rPr>
                <w:rFonts w:asciiTheme="minorHAnsi" w:hAnsiTheme="minorHAnsi" w:cstheme="minorHAnsi"/>
              </w:rPr>
            </w:pPr>
            <w:r>
              <w:rPr>
                <w:rFonts w:asciiTheme="minorHAnsi" w:hAnsiTheme="minorHAnsi" w:cstheme="minorHAnsi"/>
              </w:rPr>
              <w:t>April 2024</w:t>
            </w:r>
          </w:p>
        </w:tc>
        <w:tc>
          <w:tcPr>
            <w:tcW w:w="2273" w:type="dxa"/>
            <w:gridSpan w:val="6"/>
            <w:tcBorders>
              <w:top w:val="single" w:sz="4" w:space="0" w:color="000000"/>
              <w:left w:val="single" w:sz="4" w:space="0" w:color="000000"/>
              <w:bottom w:val="single" w:sz="4" w:space="0" w:color="000000"/>
              <w:right w:val="single" w:sz="4" w:space="0" w:color="000000"/>
            </w:tcBorders>
          </w:tcPr>
          <w:p w:rsidR="002C2CE2" w:rsidRDefault="002C2CE2">
            <w:pPr>
              <w:spacing w:after="0" w:line="259" w:lineRule="auto"/>
              <w:ind w:left="108" w:firstLine="0"/>
              <w:jc w:val="left"/>
              <w:rPr>
                <w:rFonts w:asciiTheme="minorHAnsi" w:hAnsiTheme="minorHAnsi" w:cstheme="minorHAnsi"/>
              </w:rPr>
            </w:pPr>
            <w:r>
              <w:rPr>
                <w:rFonts w:asciiTheme="minorHAnsi" w:hAnsiTheme="minorHAnsi" w:cstheme="minorHAnsi"/>
              </w:rPr>
              <w:t>April 2027</w:t>
            </w:r>
          </w:p>
        </w:tc>
      </w:tr>
      <w:tr w:rsidR="008E4FFF"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8E4FFF" w:rsidRDefault="008E4FFF">
            <w:pPr>
              <w:spacing w:after="0" w:line="259" w:lineRule="auto"/>
              <w:ind w:left="108" w:firstLine="0"/>
              <w:jc w:val="left"/>
              <w:rPr>
                <w:rFonts w:asciiTheme="minorHAnsi" w:hAnsiTheme="minorHAnsi" w:cstheme="minorHAnsi"/>
              </w:rPr>
            </w:pPr>
            <w:r>
              <w:rPr>
                <w:rFonts w:asciiTheme="minorHAnsi" w:hAnsiTheme="minorHAnsi" w:cstheme="minorHAnsi"/>
              </w:rPr>
              <w:t>Claire DC</w:t>
            </w:r>
          </w:p>
        </w:tc>
        <w:tc>
          <w:tcPr>
            <w:tcW w:w="2669" w:type="dxa"/>
            <w:tcBorders>
              <w:top w:val="single" w:sz="4" w:space="0" w:color="000000"/>
              <w:left w:val="single" w:sz="4" w:space="0" w:color="000000"/>
              <w:bottom w:val="single" w:sz="4" w:space="0" w:color="000000"/>
              <w:right w:val="single" w:sz="4" w:space="0" w:color="000000"/>
            </w:tcBorders>
          </w:tcPr>
          <w:p w:rsidR="008E4FFF" w:rsidRDefault="008E4FFF">
            <w:pPr>
              <w:spacing w:after="0" w:line="259" w:lineRule="auto"/>
              <w:ind w:left="108" w:firstLine="0"/>
              <w:jc w:val="left"/>
              <w:rPr>
                <w:rFonts w:asciiTheme="minorHAnsi" w:hAnsiTheme="minorHAnsi" w:cstheme="minorHAnsi"/>
              </w:rPr>
            </w:pPr>
            <w:r>
              <w:rPr>
                <w:rFonts w:asciiTheme="minorHAnsi" w:hAnsiTheme="minorHAnsi" w:cstheme="minorHAnsi"/>
              </w:rPr>
              <w:t>EFAW</w:t>
            </w:r>
          </w:p>
        </w:tc>
        <w:tc>
          <w:tcPr>
            <w:tcW w:w="2343" w:type="dxa"/>
            <w:tcBorders>
              <w:top w:val="single" w:sz="4" w:space="0" w:color="000000"/>
              <w:left w:val="single" w:sz="4" w:space="0" w:color="000000"/>
              <w:bottom w:val="single" w:sz="4" w:space="0" w:color="000000"/>
              <w:right w:val="single" w:sz="4" w:space="0" w:color="000000"/>
            </w:tcBorders>
          </w:tcPr>
          <w:p w:rsidR="008E4FFF" w:rsidRDefault="008E4FFF">
            <w:pPr>
              <w:spacing w:after="0" w:line="259" w:lineRule="auto"/>
              <w:ind w:left="108" w:firstLine="0"/>
              <w:jc w:val="left"/>
              <w:rPr>
                <w:rFonts w:asciiTheme="minorHAnsi" w:hAnsiTheme="minorHAnsi" w:cstheme="minorHAnsi"/>
              </w:rPr>
            </w:pPr>
            <w:r>
              <w:rPr>
                <w:rFonts w:asciiTheme="minorHAnsi" w:hAnsiTheme="minorHAnsi" w:cstheme="minorHAnsi"/>
              </w:rPr>
              <w:t>DEC 2023</w:t>
            </w:r>
          </w:p>
        </w:tc>
        <w:tc>
          <w:tcPr>
            <w:tcW w:w="2273" w:type="dxa"/>
            <w:gridSpan w:val="6"/>
            <w:tcBorders>
              <w:top w:val="single" w:sz="4" w:space="0" w:color="000000"/>
              <w:left w:val="single" w:sz="4" w:space="0" w:color="000000"/>
              <w:bottom w:val="single" w:sz="4" w:space="0" w:color="000000"/>
              <w:right w:val="single" w:sz="4" w:space="0" w:color="000000"/>
            </w:tcBorders>
          </w:tcPr>
          <w:p w:rsidR="008E4FFF" w:rsidRDefault="008E4FFF" w:rsidP="008E4FFF">
            <w:pPr>
              <w:spacing w:after="0" w:line="259" w:lineRule="auto"/>
              <w:ind w:left="108" w:firstLine="0"/>
              <w:jc w:val="left"/>
              <w:rPr>
                <w:rFonts w:asciiTheme="minorHAnsi" w:hAnsiTheme="minorHAnsi" w:cstheme="minorHAnsi"/>
              </w:rPr>
            </w:pPr>
            <w:r>
              <w:rPr>
                <w:rFonts w:asciiTheme="minorHAnsi" w:hAnsiTheme="minorHAnsi" w:cstheme="minorHAnsi"/>
              </w:rPr>
              <w:t>DEC 2026</w:t>
            </w:r>
          </w:p>
        </w:tc>
      </w:tr>
      <w:tr w:rsidR="00E420D4"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Ne</w:t>
            </w:r>
            <w:r w:rsidR="003F218B">
              <w:rPr>
                <w:rFonts w:asciiTheme="minorHAnsi" w:hAnsiTheme="minorHAnsi" w:cstheme="minorHAnsi"/>
              </w:rPr>
              <w:t>i</w:t>
            </w:r>
            <w:r>
              <w:rPr>
                <w:rFonts w:asciiTheme="minorHAnsi" w:hAnsiTheme="minorHAnsi" w:cstheme="minorHAnsi"/>
              </w:rPr>
              <w:t>l Bailey</w:t>
            </w:r>
          </w:p>
        </w:tc>
        <w:tc>
          <w:tcPr>
            <w:tcW w:w="2669"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EFAW</w:t>
            </w:r>
          </w:p>
        </w:tc>
        <w:tc>
          <w:tcPr>
            <w:tcW w:w="2343"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Sept 2025</w:t>
            </w:r>
          </w:p>
        </w:tc>
        <w:tc>
          <w:tcPr>
            <w:tcW w:w="2273" w:type="dxa"/>
            <w:gridSpan w:val="6"/>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Sept 2028</w:t>
            </w:r>
          </w:p>
        </w:tc>
      </w:tr>
      <w:tr w:rsidR="00E420D4"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Russell Hill</w:t>
            </w:r>
          </w:p>
        </w:tc>
        <w:tc>
          <w:tcPr>
            <w:tcW w:w="2669"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EFAW</w:t>
            </w:r>
          </w:p>
        </w:tc>
        <w:tc>
          <w:tcPr>
            <w:tcW w:w="2343" w:type="dxa"/>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Sept 2025</w:t>
            </w:r>
          </w:p>
        </w:tc>
        <w:tc>
          <w:tcPr>
            <w:tcW w:w="2273" w:type="dxa"/>
            <w:gridSpan w:val="6"/>
            <w:tcBorders>
              <w:top w:val="single" w:sz="4" w:space="0" w:color="000000"/>
              <w:left w:val="single" w:sz="4" w:space="0" w:color="000000"/>
              <w:bottom w:val="single" w:sz="4" w:space="0" w:color="000000"/>
              <w:right w:val="single" w:sz="4" w:space="0" w:color="000000"/>
            </w:tcBorders>
          </w:tcPr>
          <w:p w:rsidR="00E420D4" w:rsidRDefault="00E420D4">
            <w:pPr>
              <w:spacing w:after="0" w:line="259" w:lineRule="auto"/>
              <w:ind w:left="108" w:firstLine="0"/>
              <w:jc w:val="left"/>
              <w:rPr>
                <w:rFonts w:asciiTheme="minorHAnsi" w:hAnsiTheme="minorHAnsi" w:cstheme="minorHAnsi"/>
              </w:rPr>
            </w:pPr>
            <w:r>
              <w:rPr>
                <w:rFonts w:asciiTheme="minorHAnsi" w:hAnsiTheme="minorHAnsi" w:cstheme="minorHAnsi"/>
              </w:rPr>
              <w:t>Sept 2028</w:t>
            </w:r>
          </w:p>
        </w:tc>
      </w:tr>
      <w:tr w:rsidR="00836C4A"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 xml:space="preserve">Mara </w:t>
            </w:r>
            <w:proofErr w:type="spellStart"/>
            <w:r>
              <w:rPr>
                <w:rFonts w:asciiTheme="minorHAnsi" w:hAnsiTheme="minorHAnsi" w:cstheme="minorHAnsi"/>
              </w:rPr>
              <w:t>Greinke</w:t>
            </w:r>
            <w:proofErr w:type="spellEnd"/>
          </w:p>
        </w:tc>
        <w:tc>
          <w:tcPr>
            <w:tcW w:w="2669"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EFAW and Lifeguard</w:t>
            </w:r>
          </w:p>
        </w:tc>
        <w:tc>
          <w:tcPr>
            <w:tcW w:w="234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Aug 2026</w:t>
            </w:r>
          </w:p>
        </w:tc>
        <w:tc>
          <w:tcPr>
            <w:tcW w:w="2273" w:type="dxa"/>
            <w:gridSpan w:val="6"/>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1 year only (GAP)</w:t>
            </w:r>
          </w:p>
        </w:tc>
      </w:tr>
      <w:tr w:rsidR="00836C4A"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proofErr w:type="gramStart"/>
            <w:r>
              <w:rPr>
                <w:rFonts w:asciiTheme="minorHAnsi" w:hAnsiTheme="minorHAnsi" w:cstheme="minorHAnsi"/>
              </w:rPr>
              <w:t xml:space="preserve">Felipe  </w:t>
            </w:r>
            <w:proofErr w:type="spellStart"/>
            <w:r>
              <w:rPr>
                <w:rFonts w:asciiTheme="minorHAnsi" w:hAnsiTheme="minorHAnsi" w:cstheme="minorHAnsi"/>
              </w:rPr>
              <w:t>Platonoff</w:t>
            </w:r>
            <w:proofErr w:type="spellEnd"/>
            <w:proofErr w:type="gramEnd"/>
          </w:p>
        </w:tc>
        <w:tc>
          <w:tcPr>
            <w:tcW w:w="2669"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EFAW and Lifeguard</w:t>
            </w:r>
          </w:p>
        </w:tc>
        <w:tc>
          <w:tcPr>
            <w:tcW w:w="234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Aug 2026</w:t>
            </w:r>
          </w:p>
        </w:tc>
        <w:tc>
          <w:tcPr>
            <w:tcW w:w="2273" w:type="dxa"/>
            <w:gridSpan w:val="6"/>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1 year only (GAP)</w:t>
            </w:r>
          </w:p>
        </w:tc>
      </w:tr>
      <w:tr w:rsidR="00836C4A" w:rsidRPr="001E3E2B" w:rsidTr="001E3E2B">
        <w:trPr>
          <w:gridAfter w:val="1"/>
          <w:wAfter w:w="13" w:type="dxa"/>
          <w:trHeight w:val="541"/>
        </w:trPr>
        <w:tc>
          <w:tcPr>
            <w:tcW w:w="238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 xml:space="preserve">Xavier </w:t>
            </w:r>
            <w:proofErr w:type="spellStart"/>
            <w:r>
              <w:rPr>
                <w:rFonts w:asciiTheme="minorHAnsi" w:hAnsiTheme="minorHAnsi" w:cstheme="minorHAnsi"/>
              </w:rPr>
              <w:t>Loayza</w:t>
            </w:r>
            <w:proofErr w:type="spellEnd"/>
          </w:p>
        </w:tc>
        <w:tc>
          <w:tcPr>
            <w:tcW w:w="2669"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sidRPr="001E3E2B">
              <w:rPr>
                <w:rFonts w:asciiTheme="minorHAnsi" w:hAnsiTheme="minorHAnsi" w:cstheme="minorHAnsi"/>
                <w:sz w:val="22"/>
              </w:rPr>
              <w:t>EFAW and Lifeguard</w:t>
            </w:r>
          </w:p>
        </w:tc>
        <w:tc>
          <w:tcPr>
            <w:tcW w:w="2343" w:type="dxa"/>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Aug 2026</w:t>
            </w:r>
          </w:p>
        </w:tc>
        <w:tc>
          <w:tcPr>
            <w:tcW w:w="2273" w:type="dxa"/>
            <w:gridSpan w:val="6"/>
            <w:tcBorders>
              <w:top w:val="single" w:sz="4" w:space="0" w:color="000000"/>
              <w:left w:val="single" w:sz="4" w:space="0" w:color="000000"/>
              <w:bottom w:val="single" w:sz="4" w:space="0" w:color="000000"/>
              <w:right w:val="single" w:sz="4" w:space="0" w:color="000000"/>
            </w:tcBorders>
          </w:tcPr>
          <w:p w:rsidR="00836C4A" w:rsidRDefault="00836C4A">
            <w:pPr>
              <w:spacing w:after="0" w:line="259" w:lineRule="auto"/>
              <w:ind w:left="108" w:firstLine="0"/>
              <w:jc w:val="left"/>
              <w:rPr>
                <w:rFonts w:asciiTheme="minorHAnsi" w:hAnsiTheme="minorHAnsi" w:cstheme="minorHAnsi"/>
              </w:rPr>
            </w:pPr>
            <w:r>
              <w:rPr>
                <w:rFonts w:asciiTheme="minorHAnsi" w:hAnsiTheme="minorHAnsi" w:cstheme="minorHAnsi"/>
              </w:rPr>
              <w:t xml:space="preserve">1 year </w:t>
            </w:r>
            <w:proofErr w:type="gramStart"/>
            <w:r>
              <w:rPr>
                <w:rFonts w:asciiTheme="minorHAnsi" w:hAnsiTheme="minorHAnsi" w:cstheme="minorHAnsi"/>
              </w:rPr>
              <w:t>only  (</w:t>
            </w:r>
            <w:proofErr w:type="gramEnd"/>
            <w:r>
              <w:rPr>
                <w:rFonts w:asciiTheme="minorHAnsi" w:hAnsiTheme="minorHAnsi" w:cstheme="minorHAnsi"/>
              </w:rPr>
              <w:t>GAP)</w:t>
            </w:r>
          </w:p>
        </w:tc>
      </w:tr>
      <w:tr w:rsidR="001E3E2B" w:rsidRPr="001E3E2B" w:rsidTr="001E3E2B">
        <w:trPr>
          <w:gridAfter w:val="1"/>
          <w:wAfter w:w="13" w:type="dxa"/>
          <w:trHeight w:val="562"/>
        </w:trPr>
        <w:tc>
          <w:tcPr>
            <w:tcW w:w="2383" w:type="dxa"/>
          </w:tcPr>
          <w:p w:rsidR="001E3E2B" w:rsidRPr="001E3E2B" w:rsidRDefault="001E3E2B" w:rsidP="001E3E2B">
            <w:pPr>
              <w:spacing w:after="0" w:line="259" w:lineRule="auto"/>
              <w:ind w:left="0" w:right="63" w:firstLine="0"/>
              <w:jc w:val="center"/>
              <w:rPr>
                <w:rFonts w:asciiTheme="minorHAnsi" w:hAnsiTheme="minorHAnsi" w:cstheme="minorHAnsi"/>
              </w:rPr>
            </w:pPr>
          </w:p>
        </w:tc>
        <w:tc>
          <w:tcPr>
            <w:tcW w:w="2669" w:type="dxa"/>
          </w:tcPr>
          <w:p w:rsidR="001E3E2B" w:rsidRPr="001E3E2B" w:rsidRDefault="001E3E2B" w:rsidP="001E3E2B">
            <w:pPr>
              <w:spacing w:after="0" w:line="259" w:lineRule="auto"/>
              <w:ind w:left="0" w:firstLine="0"/>
              <w:jc w:val="center"/>
              <w:rPr>
                <w:rFonts w:asciiTheme="minorHAnsi" w:hAnsiTheme="minorHAnsi" w:cstheme="minorHAnsi"/>
              </w:rPr>
            </w:pPr>
          </w:p>
        </w:tc>
        <w:tc>
          <w:tcPr>
            <w:tcW w:w="2343" w:type="dxa"/>
          </w:tcPr>
          <w:p w:rsidR="001E3E2B" w:rsidRPr="001E3E2B" w:rsidRDefault="001E3E2B" w:rsidP="001E3E2B">
            <w:pPr>
              <w:spacing w:after="0" w:line="259" w:lineRule="auto"/>
              <w:ind w:left="0" w:right="69" w:firstLine="0"/>
              <w:jc w:val="center"/>
              <w:rPr>
                <w:rFonts w:asciiTheme="minorHAnsi" w:hAnsiTheme="minorHAnsi" w:cstheme="minorHAnsi"/>
              </w:rPr>
            </w:pPr>
          </w:p>
        </w:tc>
        <w:tc>
          <w:tcPr>
            <w:tcW w:w="2273" w:type="dxa"/>
            <w:gridSpan w:val="6"/>
          </w:tcPr>
          <w:p w:rsidR="001E3E2B" w:rsidRPr="001E3E2B" w:rsidRDefault="001E3E2B" w:rsidP="001E3E2B">
            <w:pPr>
              <w:spacing w:after="0" w:line="259" w:lineRule="auto"/>
              <w:ind w:left="0" w:right="66" w:firstLine="0"/>
              <w:jc w:val="center"/>
              <w:rPr>
                <w:rFonts w:asciiTheme="minorHAnsi" w:hAnsiTheme="minorHAnsi" w:cstheme="minorHAnsi"/>
              </w:rPr>
            </w:pPr>
          </w:p>
        </w:tc>
      </w:tr>
    </w:tbl>
    <w:p w:rsidR="00EB3FA5" w:rsidRPr="001E3E2B" w:rsidRDefault="00AA3684">
      <w:pPr>
        <w:spacing w:after="0" w:line="259" w:lineRule="auto"/>
        <w:ind w:left="0" w:right="4803" w:firstLine="0"/>
        <w:jc w:val="right"/>
        <w:rPr>
          <w:rFonts w:asciiTheme="minorHAnsi" w:hAnsiTheme="minorHAnsi" w:cstheme="minorHAnsi"/>
        </w:rPr>
      </w:pPr>
      <w:r w:rsidRPr="001E3E2B">
        <w:rPr>
          <w:rFonts w:asciiTheme="minorHAnsi" w:hAnsiTheme="minorHAnsi" w:cstheme="minorHAnsi"/>
          <w:b/>
        </w:rPr>
        <w:t xml:space="preserve"> </w:t>
      </w:r>
    </w:p>
    <w:sectPr w:rsidR="00EB3FA5" w:rsidRPr="001E3E2B">
      <w:footerReference w:type="even" r:id="rId7"/>
      <w:footerReference w:type="default" r:id="rId8"/>
      <w:footerReference w:type="first" r:id="rId9"/>
      <w:pgSz w:w="11906" w:h="16838"/>
      <w:pgMar w:top="1157" w:right="1083" w:bottom="1199" w:left="1152"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18B" w:rsidRDefault="003F218B">
      <w:pPr>
        <w:spacing w:after="0" w:line="240" w:lineRule="auto"/>
      </w:pPr>
      <w:r>
        <w:separator/>
      </w:r>
    </w:p>
  </w:endnote>
  <w:endnote w:type="continuationSeparator" w:id="0">
    <w:p w:rsidR="003F218B" w:rsidRDefault="003F2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18B" w:rsidRDefault="003F218B">
    <w:pPr>
      <w:spacing w:after="16" w:line="259" w:lineRule="auto"/>
      <w:ind w:left="0" w:right="69" w:firstLine="0"/>
      <w:jc w:val="center"/>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r w:rsidR="00836C4A">
      <w:fldChar w:fldCharType="begin"/>
    </w:r>
    <w:r w:rsidR="00836C4A">
      <w:instrText xml:space="preserve"> NUMPAGES   \* MERGEFORMAT </w:instrText>
    </w:r>
    <w:r w:rsidR="00836C4A">
      <w:fldChar w:fldCharType="separate"/>
    </w:r>
    <w:r w:rsidRPr="00F85DCD">
      <w:rPr>
        <w:noProof/>
        <w:sz w:val="20"/>
      </w:rPr>
      <w:t>7</w:t>
    </w:r>
    <w:r w:rsidR="00836C4A">
      <w:rPr>
        <w:noProof/>
        <w:sz w:val="20"/>
      </w:rPr>
      <w:fldChar w:fldCharType="end"/>
    </w:r>
    <w:r>
      <w:rPr>
        <w:sz w:val="20"/>
      </w:rPr>
      <w:t xml:space="preserve"> </w:t>
    </w:r>
  </w:p>
  <w:p w:rsidR="003F218B" w:rsidRDefault="003F218B">
    <w:pPr>
      <w:spacing w:after="0" w:line="259" w:lineRule="auto"/>
      <w:ind w:left="0" w:firstLine="0"/>
      <w:jc w:val="left"/>
    </w:pPr>
    <w:r>
      <w:rPr>
        <w:sz w:val="16"/>
      </w:rPr>
      <w:t>T:\POLICIES\POLICIES 2023-24\Policies Final 2023-24\13a. First Aid September 2023.docx</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18B" w:rsidRDefault="003F218B">
    <w:pPr>
      <w:spacing w:after="16" w:line="259" w:lineRule="auto"/>
      <w:ind w:left="0" w:right="69" w:firstLine="0"/>
      <w:jc w:val="center"/>
    </w:pPr>
    <w:r>
      <w:rPr>
        <w:sz w:val="20"/>
      </w:rPr>
      <w:t xml:space="preserve">Page </w:t>
    </w:r>
    <w:r>
      <w:fldChar w:fldCharType="begin"/>
    </w:r>
    <w:r>
      <w:instrText xml:space="preserve"> PAGE   \* MERGEFORMAT </w:instrText>
    </w:r>
    <w:r>
      <w:fldChar w:fldCharType="separate"/>
    </w:r>
    <w:r w:rsidRPr="003B53EC">
      <w:rPr>
        <w:noProof/>
        <w:sz w:val="20"/>
      </w:rPr>
      <w:t>1</w:t>
    </w:r>
    <w:r>
      <w:rPr>
        <w:sz w:val="20"/>
      </w:rPr>
      <w:fldChar w:fldCharType="end"/>
    </w:r>
    <w:r>
      <w:rPr>
        <w:sz w:val="20"/>
      </w:rPr>
      <w:t xml:space="preserve"> of </w:t>
    </w:r>
    <w:r w:rsidR="00836C4A">
      <w:fldChar w:fldCharType="begin"/>
    </w:r>
    <w:r w:rsidR="00836C4A">
      <w:instrText xml:space="preserve"> NUMPAGES   \* MERGEFORMAT </w:instrText>
    </w:r>
    <w:r w:rsidR="00836C4A">
      <w:fldChar w:fldCharType="separate"/>
    </w:r>
    <w:r w:rsidRPr="003B53EC">
      <w:rPr>
        <w:noProof/>
        <w:sz w:val="20"/>
      </w:rPr>
      <w:t>6</w:t>
    </w:r>
    <w:r w:rsidR="00836C4A">
      <w:rPr>
        <w:noProof/>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218B" w:rsidRDefault="003F218B">
    <w:pPr>
      <w:spacing w:after="16" w:line="259" w:lineRule="auto"/>
      <w:ind w:left="0" w:right="69" w:firstLine="0"/>
      <w:jc w:val="center"/>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r w:rsidR="00836C4A">
      <w:fldChar w:fldCharType="begin"/>
    </w:r>
    <w:r w:rsidR="00836C4A">
      <w:instrText xml:space="preserve"> NUMPAGES   \* MERGEFORMAT </w:instrText>
    </w:r>
    <w:r w:rsidR="00836C4A">
      <w:fldChar w:fldCharType="separate"/>
    </w:r>
    <w:r w:rsidRPr="00F85DCD">
      <w:rPr>
        <w:noProof/>
        <w:sz w:val="20"/>
      </w:rPr>
      <w:t>7</w:t>
    </w:r>
    <w:r w:rsidR="00836C4A">
      <w:rPr>
        <w:noProof/>
        <w:sz w:val="20"/>
      </w:rPr>
      <w:fldChar w:fldCharType="end"/>
    </w:r>
    <w:r>
      <w:rPr>
        <w:sz w:val="20"/>
      </w:rPr>
      <w:t xml:space="preserve"> </w:t>
    </w:r>
  </w:p>
  <w:p w:rsidR="003F218B" w:rsidRDefault="003F218B">
    <w:pPr>
      <w:spacing w:after="0" w:line="259" w:lineRule="auto"/>
      <w:ind w:left="0" w:firstLine="0"/>
      <w:jc w:val="left"/>
    </w:pPr>
    <w:r>
      <w:rPr>
        <w:sz w:val="16"/>
      </w:rPr>
      <w:t>T:\POLICIES\POLICIES 2023-24\Policies Final 2023-24\13a. First Aid September 2023.docx</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18B" w:rsidRDefault="003F218B">
      <w:pPr>
        <w:spacing w:after="0" w:line="240" w:lineRule="auto"/>
      </w:pPr>
      <w:r>
        <w:separator/>
      </w:r>
    </w:p>
  </w:footnote>
  <w:footnote w:type="continuationSeparator" w:id="0">
    <w:p w:rsidR="003F218B" w:rsidRDefault="003F21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484105"/>
    <w:multiLevelType w:val="hybridMultilevel"/>
    <w:tmpl w:val="333C10D4"/>
    <w:lvl w:ilvl="0" w:tplc="01383E46">
      <w:start w:val="1"/>
      <w:numFmt w:val="bullet"/>
      <w:lvlText w:val="●"/>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CE58A0">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BEA2C6">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14C70C">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AEB576">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A0F3C">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F8D786">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86F57E">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68B99E">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C60619B"/>
    <w:multiLevelType w:val="hybridMultilevel"/>
    <w:tmpl w:val="90E41FD8"/>
    <w:lvl w:ilvl="0" w:tplc="19AC1EA8">
      <w:start w:val="1"/>
      <w:numFmt w:val="bullet"/>
      <w:lvlText w:val="●"/>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F25DA2">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9C6EE6">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DA95A0">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ED01E">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00A8E8">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24EA68">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48086E">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0CF274">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FA5"/>
    <w:rsid w:val="00121FEB"/>
    <w:rsid w:val="00186C89"/>
    <w:rsid w:val="001E3E2B"/>
    <w:rsid w:val="00271A59"/>
    <w:rsid w:val="002C2CE2"/>
    <w:rsid w:val="003A3A41"/>
    <w:rsid w:val="003B53EC"/>
    <w:rsid w:val="003F218B"/>
    <w:rsid w:val="005F3D1C"/>
    <w:rsid w:val="0065761B"/>
    <w:rsid w:val="00794301"/>
    <w:rsid w:val="008355C0"/>
    <w:rsid w:val="00836C4A"/>
    <w:rsid w:val="008E4FFF"/>
    <w:rsid w:val="00AA3684"/>
    <w:rsid w:val="00C54DB8"/>
    <w:rsid w:val="00D74819"/>
    <w:rsid w:val="00E247BE"/>
    <w:rsid w:val="00E420D4"/>
    <w:rsid w:val="00EB3FA5"/>
    <w:rsid w:val="00F765E2"/>
    <w:rsid w:val="00F85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5587"/>
  <w15:docId w15:val="{C0E2A74A-40C5-42B7-A396-32253FC0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 w:line="269"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20"/>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21"/>
      <w:ind w:left="10" w:right="69" w:hanging="10"/>
      <w:jc w:val="center"/>
      <w:outlineLvl w:val="1"/>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2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7BE"/>
    <w:rPr>
      <w:rFonts w:ascii="Arial" w:eastAsia="Arial" w:hAnsi="Arial" w:cs="Arial"/>
      <w:color w:val="000000"/>
      <w:sz w:val="24"/>
    </w:rPr>
  </w:style>
  <w:style w:type="paragraph" w:styleId="BalloonText">
    <w:name w:val="Balloon Text"/>
    <w:basedOn w:val="Normal"/>
    <w:link w:val="BalloonTextChar"/>
    <w:uiPriority w:val="99"/>
    <w:semiHidden/>
    <w:unhideWhenUsed/>
    <w:rsid w:val="00F85D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DCD"/>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1734</Words>
  <Characters>9885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Forres Sandle Manor School</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Matrons</dc:creator>
  <cp:keywords/>
  <cp:lastModifiedBy>Cathie Purnell</cp:lastModifiedBy>
  <cp:revision>4</cp:revision>
  <cp:lastPrinted>2025-01-07T11:49:00Z</cp:lastPrinted>
  <dcterms:created xsi:type="dcterms:W3CDTF">2026-10-21T12:37:00Z</dcterms:created>
  <dcterms:modified xsi:type="dcterms:W3CDTF">2026-10-21T12:48:00Z</dcterms:modified>
</cp:coreProperties>
</file>